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5619C7" w:rsidRPr="00F34DBD" w14:paraId="754FD9A1" w14:textId="77777777" w:rsidTr="00E37D87">
        <w:trPr>
          <w:trHeight w:val="2129"/>
        </w:trPr>
        <w:tc>
          <w:tcPr>
            <w:tcW w:w="9640" w:type="dxa"/>
            <w:gridSpan w:val="2"/>
            <w:hideMark/>
          </w:tcPr>
          <w:p w14:paraId="4367846B" w14:textId="77777777" w:rsidR="005619C7" w:rsidRPr="00F34DBD" w:rsidRDefault="005619C7" w:rsidP="00D248F6">
            <w:pPr>
              <w:ind w:right="34"/>
              <w:jc w:val="right"/>
              <w:rPr>
                <w:szCs w:val="28"/>
              </w:rPr>
            </w:pPr>
            <w:r w:rsidRPr="00F34DBD">
              <w:rPr>
                <w:noProof/>
                <w:szCs w:val="28"/>
              </w:rPr>
              <w:t>Проект</w:t>
            </w:r>
          </w:p>
        </w:tc>
      </w:tr>
      <w:tr w:rsidR="005619C7" w:rsidRPr="00F34DBD" w14:paraId="386D0C91" w14:textId="77777777" w:rsidTr="00D248F6">
        <w:trPr>
          <w:trHeight w:val="1728"/>
        </w:trPr>
        <w:tc>
          <w:tcPr>
            <w:tcW w:w="9640" w:type="dxa"/>
            <w:gridSpan w:val="2"/>
          </w:tcPr>
          <w:p w14:paraId="135CF0C0" w14:textId="77777777" w:rsidR="005619C7" w:rsidRPr="00E37D87" w:rsidRDefault="005619C7" w:rsidP="00D248F6">
            <w:pPr>
              <w:ind w:right="-1"/>
              <w:jc w:val="center"/>
              <w:rPr>
                <w:sz w:val="16"/>
                <w:szCs w:val="16"/>
              </w:rPr>
            </w:pPr>
          </w:p>
          <w:p w14:paraId="6F8CA195" w14:textId="77777777" w:rsidR="005619C7" w:rsidRPr="00E37D87" w:rsidRDefault="005619C7" w:rsidP="00D248F6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E37D87">
              <w:rPr>
                <w:b/>
                <w:sz w:val="44"/>
                <w:szCs w:val="44"/>
              </w:rPr>
              <w:t>ПОСТАНОВЛЕНИЕ</w:t>
            </w:r>
          </w:p>
          <w:p w14:paraId="011FB4F0" w14:textId="77777777" w:rsidR="005619C7" w:rsidRPr="00F34DBD" w:rsidRDefault="005619C7" w:rsidP="00D248F6">
            <w:pPr>
              <w:ind w:right="-1"/>
              <w:jc w:val="center"/>
              <w:rPr>
                <w:b/>
                <w:szCs w:val="28"/>
              </w:rPr>
            </w:pPr>
            <w:r w:rsidRPr="00E37D87">
              <w:rPr>
                <w:b/>
                <w:sz w:val="44"/>
                <w:szCs w:val="44"/>
              </w:rPr>
              <w:t>ПЛЕНУМА ВЕРХОВНОГО СУДА</w:t>
            </w:r>
            <w:r w:rsidRPr="00E37D87">
              <w:rPr>
                <w:b/>
                <w:sz w:val="44"/>
                <w:szCs w:val="44"/>
              </w:rPr>
              <w:br/>
              <w:t>РОССИЙСКОЙ ФЕДЕРАЦИИ</w:t>
            </w:r>
          </w:p>
        </w:tc>
      </w:tr>
      <w:tr w:rsidR="005619C7" w:rsidRPr="00F34DBD" w14:paraId="5A6B08E0" w14:textId="77777777" w:rsidTr="00E37D87">
        <w:trPr>
          <w:trHeight w:val="581"/>
        </w:trPr>
        <w:tc>
          <w:tcPr>
            <w:tcW w:w="9640" w:type="dxa"/>
            <w:gridSpan w:val="2"/>
            <w:vAlign w:val="center"/>
            <w:hideMark/>
          </w:tcPr>
          <w:p w14:paraId="4A87E50D" w14:textId="77777777" w:rsidR="005619C7" w:rsidRPr="00F34DBD" w:rsidRDefault="005619C7" w:rsidP="00E37D87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u w:val="single"/>
              </w:rPr>
            </w:pPr>
            <w:r w:rsidRPr="00F34DB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</w:tc>
      </w:tr>
      <w:tr w:rsidR="005619C7" w:rsidRPr="00F34DBD" w14:paraId="5B01686D" w14:textId="77777777" w:rsidTr="00D248F6">
        <w:trPr>
          <w:trHeight w:val="321"/>
        </w:trPr>
        <w:tc>
          <w:tcPr>
            <w:tcW w:w="9640" w:type="dxa"/>
            <w:gridSpan w:val="2"/>
            <w:vAlign w:val="bottom"/>
            <w:hideMark/>
          </w:tcPr>
          <w:p w14:paraId="57405B74" w14:textId="77777777" w:rsidR="005619C7" w:rsidRPr="00F34DBD" w:rsidRDefault="005619C7" w:rsidP="00D248F6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619C7" w:rsidRPr="00F34DBD" w14:paraId="40CFEA31" w14:textId="77777777" w:rsidTr="00D248F6">
        <w:trPr>
          <w:trHeight w:val="523"/>
        </w:trPr>
        <w:tc>
          <w:tcPr>
            <w:tcW w:w="4820" w:type="dxa"/>
            <w:hideMark/>
          </w:tcPr>
          <w:p w14:paraId="600FFE07" w14:textId="77777777" w:rsidR="005619C7" w:rsidRPr="00F34DBD" w:rsidRDefault="005619C7" w:rsidP="00D248F6">
            <w:pPr>
              <w:ind w:right="-1"/>
              <w:rPr>
                <w:szCs w:val="28"/>
              </w:rPr>
            </w:pPr>
            <w:r w:rsidRPr="00F34DBD">
              <w:rPr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14:paraId="609149FA" w14:textId="77777777" w:rsidR="005619C7" w:rsidRPr="00F34DBD" w:rsidRDefault="005619C7" w:rsidP="00D248F6">
            <w:pPr>
              <w:ind w:right="-1" w:firstLine="67"/>
              <w:jc w:val="right"/>
              <w:rPr>
                <w:szCs w:val="28"/>
              </w:rPr>
            </w:pPr>
            <w:r w:rsidRPr="00F34DBD">
              <w:rPr>
                <w:szCs w:val="28"/>
              </w:rPr>
              <w:t>_ 2023 г.</w:t>
            </w:r>
          </w:p>
        </w:tc>
      </w:tr>
    </w:tbl>
    <w:p w14:paraId="035822A3" w14:textId="77777777" w:rsidR="005619C7" w:rsidRPr="00F34DBD" w:rsidRDefault="005619C7" w:rsidP="005619C7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14:paraId="6735699B" w14:textId="77777777" w:rsidR="005619C7" w:rsidRPr="00F34DBD" w:rsidRDefault="005619C7" w:rsidP="005619C7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14:paraId="07214776" w14:textId="77777777" w:rsidR="005619C7" w:rsidRPr="00F34DBD" w:rsidRDefault="005619C7" w:rsidP="005619C7">
      <w:pPr>
        <w:pStyle w:val="a9"/>
        <w:jc w:val="center"/>
        <w:rPr>
          <w:szCs w:val="28"/>
        </w:rPr>
      </w:pPr>
      <w:r w:rsidRPr="00F34DBD">
        <w:rPr>
          <w:b/>
          <w:szCs w:val="28"/>
        </w:rPr>
        <w:t xml:space="preserve">О практике применения судами законодательства </w:t>
      </w:r>
      <w:r w:rsidRPr="00F34DBD">
        <w:rPr>
          <w:b/>
          <w:szCs w:val="28"/>
        </w:rPr>
        <w:br/>
        <w:t>об отсрочке отбывания наказания</w:t>
      </w:r>
    </w:p>
    <w:p w14:paraId="22BF3FC7" w14:textId="77777777" w:rsidR="005619C7" w:rsidRPr="00F34DBD" w:rsidRDefault="005619C7" w:rsidP="005619C7">
      <w:pPr>
        <w:autoSpaceDE w:val="0"/>
        <w:autoSpaceDN w:val="0"/>
        <w:adjustRightInd w:val="0"/>
        <w:rPr>
          <w:szCs w:val="28"/>
        </w:rPr>
      </w:pPr>
    </w:p>
    <w:p w14:paraId="1DFE7AD4" w14:textId="77777777" w:rsidR="005619C7" w:rsidRPr="00F34DBD" w:rsidRDefault="005619C7" w:rsidP="005619C7">
      <w:pPr>
        <w:ind w:firstLine="709"/>
        <w:jc w:val="both"/>
        <w:rPr>
          <w:szCs w:val="28"/>
        </w:rPr>
      </w:pPr>
      <w:r w:rsidRPr="00F34DBD">
        <w:rPr>
          <w:szCs w:val="28"/>
        </w:rPr>
        <w:t xml:space="preserve">В связи с вопросами, возникшими у судов при применении законодательства об отсрочке отбывания наказания, и в целях обеспечения единства судебной практики Пленум Верховного Суда Российской Федерации, руководствуясь </w:t>
      </w:r>
      <w:hyperlink r:id="rId7" w:history="1">
        <w:r w:rsidRPr="00F34DBD">
          <w:rPr>
            <w:szCs w:val="28"/>
          </w:rPr>
          <w:t>статьей 126</w:t>
        </w:r>
      </w:hyperlink>
      <w:r w:rsidRPr="00F34DBD">
        <w:rPr>
          <w:szCs w:val="28"/>
        </w:rPr>
        <w:t xml:space="preserve"> Конституции Российской Федерации, </w:t>
      </w:r>
      <w:hyperlink r:id="rId8" w:history="1">
        <w:r w:rsidRPr="00F34DBD">
          <w:rPr>
            <w:szCs w:val="28"/>
          </w:rPr>
          <w:t>статьями 2</w:t>
        </w:r>
      </w:hyperlink>
      <w:r w:rsidRPr="00F34DBD">
        <w:rPr>
          <w:szCs w:val="28"/>
        </w:rPr>
        <w:t xml:space="preserve"> и </w:t>
      </w:r>
      <w:hyperlink r:id="rId9" w:history="1">
        <w:r w:rsidRPr="00F34DBD">
          <w:rPr>
            <w:szCs w:val="28"/>
          </w:rPr>
          <w:t>5</w:t>
        </w:r>
      </w:hyperlink>
      <w:r w:rsidRPr="00F34DBD">
        <w:rPr>
          <w:szCs w:val="28"/>
        </w:rPr>
        <w:t xml:space="preserve"> Федерального конституционного закона от</w:t>
      </w:r>
      <w:r w:rsidR="00470D21">
        <w:rPr>
          <w:szCs w:val="28"/>
        </w:rPr>
        <w:t> </w:t>
      </w:r>
      <w:r w:rsidRPr="00F34DBD">
        <w:rPr>
          <w:szCs w:val="28"/>
        </w:rPr>
        <w:t>5</w:t>
      </w:r>
      <w:r w:rsidR="00470D21">
        <w:rPr>
          <w:szCs w:val="28"/>
        </w:rPr>
        <w:t>  </w:t>
      </w:r>
      <w:r w:rsidRPr="00F34DBD">
        <w:rPr>
          <w:szCs w:val="28"/>
        </w:rPr>
        <w:t xml:space="preserve">февраля 2014 года № 3-ФКЗ «О Верховном Суде Российской Федерации», </w:t>
      </w:r>
      <w:r w:rsidRPr="00F34DBD">
        <w:rPr>
          <w:w w:val="150"/>
          <w:szCs w:val="28"/>
        </w:rPr>
        <w:t>постановляет</w:t>
      </w:r>
      <w:r w:rsidRPr="00F34DBD">
        <w:rPr>
          <w:szCs w:val="28"/>
        </w:rPr>
        <w:t xml:space="preserve"> дать судам следующие разъяснения. </w:t>
      </w:r>
    </w:p>
    <w:p w14:paraId="46BAE012" w14:textId="77777777" w:rsidR="005619C7" w:rsidRPr="00F34DBD" w:rsidRDefault="005619C7" w:rsidP="005619C7">
      <w:pPr>
        <w:ind w:firstLine="709"/>
        <w:jc w:val="both"/>
        <w:rPr>
          <w:szCs w:val="28"/>
        </w:rPr>
      </w:pPr>
      <w:r w:rsidRPr="00F34DBD">
        <w:rPr>
          <w:szCs w:val="28"/>
        </w:rPr>
        <w:t xml:space="preserve"> </w:t>
      </w:r>
    </w:p>
    <w:p w14:paraId="0A32F034" w14:textId="77777777" w:rsidR="005619C7" w:rsidRPr="00C14D2B" w:rsidRDefault="005619C7" w:rsidP="005619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4DBD">
        <w:rPr>
          <w:szCs w:val="28"/>
        </w:rPr>
        <w:t xml:space="preserve">1. </w:t>
      </w:r>
      <w:r w:rsidRPr="00F47D33">
        <w:rPr>
          <w:szCs w:val="28"/>
        </w:rPr>
        <w:t>Применение</w:t>
      </w:r>
      <w:r w:rsidRPr="00F34DBD">
        <w:rPr>
          <w:szCs w:val="28"/>
        </w:rPr>
        <w:t xml:space="preserve"> судами </w:t>
      </w:r>
      <w:r w:rsidR="006B00EF">
        <w:rPr>
          <w:szCs w:val="28"/>
        </w:rPr>
        <w:t>на основании статьи</w:t>
      </w:r>
      <w:r w:rsidRPr="00F34DBD">
        <w:rPr>
          <w:szCs w:val="28"/>
        </w:rPr>
        <w:t xml:space="preserve"> 82 Уголовного кодекса Российской Федерации (далее также – УК  РФ) отсрочки отбывания наказания направлено на обеспечение соблюдения прав и законных интересов несовершеннолетних и заключается в предоставлении  осужденному</w:t>
      </w:r>
      <w:r w:rsidR="002568B3">
        <w:rPr>
          <w:szCs w:val="28"/>
        </w:rPr>
        <w:t xml:space="preserve"> </w:t>
      </w:r>
      <w:r w:rsidRPr="00F34DBD">
        <w:rPr>
          <w:szCs w:val="28"/>
        </w:rPr>
        <w:t xml:space="preserve">возможности своим поведением </w:t>
      </w:r>
      <w:r w:rsidRPr="001448BF">
        <w:rPr>
          <w:szCs w:val="28"/>
        </w:rPr>
        <w:t>доказать исправление без реального отбывания назначенного наказания при условии</w:t>
      </w:r>
      <w:r w:rsidRPr="001448BF">
        <w:rPr>
          <w:color w:val="FF0000"/>
          <w:szCs w:val="28"/>
        </w:rPr>
        <w:t xml:space="preserve"> </w:t>
      </w:r>
      <w:r w:rsidRPr="00F34DBD">
        <w:rPr>
          <w:szCs w:val="28"/>
        </w:rPr>
        <w:t>надлежащего ухода за ребенком, его воспитания и всестороннего развития</w:t>
      </w:r>
      <w:r w:rsidRPr="00C14D2B">
        <w:rPr>
          <w:szCs w:val="28"/>
        </w:rPr>
        <w:t xml:space="preserve">. </w:t>
      </w:r>
    </w:p>
    <w:p w14:paraId="5F35B050" w14:textId="77777777" w:rsidR="007A4558" w:rsidRDefault="005619C7" w:rsidP="007A4558">
      <w:pPr>
        <w:autoSpaceDE w:val="0"/>
        <w:autoSpaceDN w:val="0"/>
        <w:ind w:firstLine="709"/>
        <w:jc w:val="both"/>
        <w:rPr>
          <w:bCs/>
          <w:szCs w:val="28"/>
        </w:rPr>
      </w:pPr>
      <w:r w:rsidRPr="00F34DBD">
        <w:rPr>
          <w:bCs/>
          <w:szCs w:val="28"/>
        </w:rPr>
        <w:t xml:space="preserve">Отсрочка отбывания наказания </w:t>
      </w:r>
      <w:r w:rsidR="00525919">
        <w:rPr>
          <w:bCs/>
          <w:szCs w:val="28"/>
        </w:rPr>
        <w:t>в соответствии со статьей</w:t>
      </w:r>
      <w:r w:rsidRPr="00F34DBD">
        <w:rPr>
          <w:bCs/>
          <w:szCs w:val="28"/>
        </w:rPr>
        <w:t xml:space="preserve"> 82</w:t>
      </w:r>
      <w:r w:rsidRPr="00F34DBD">
        <w:rPr>
          <w:bCs/>
          <w:szCs w:val="28"/>
          <w:vertAlign w:val="superscript"/>
        </w:rPr>
        <w:t xml:space="preserve">1 </w:t>
      </w:r>
      <w:r w:rsidR="002568B3">
        <w:rPr>
          <w:bCs/>
          <w:szCs w:val="28"/>
        </w:rPr>
        <w:t>УК  РФ</w:t>
      </w:r>
      <w:r w:rsidRPr="00F34DBD">
        <w:rPr>
          <w:bCs/>
          <w:szCs w:val="28"/>
        </w:rPr>
        <w:t xml:space="preserve"> </w:t>
      </w:r>
      <w:r w:rsidR="00AD6137" w:rsidRPr="006779DD">
        <w:rPr>
          <w:bCs/>
          <w:szCs w:val="28"/>
        </w:rPr>
        <w:t>призвана обеспечить</w:t>
      </w:r>
      <w:r w:rsidRPr="00F34DBD">
        <w:rPr>
          <w:bCs/>
          <w:szCs w:val="28"/>
        </w:rPr>
        <w:t xml:space="preserve"> лицам, признанным больными наркоманией, возможност</w:t>
      </w:r>
      <w:r w:rsidR="00CD7C9E">
        <w:rPr>
          <w:bCs/>
          <w:szCs w:val="28"/>
        </w:rPr>
        <w:t>ь</w:t>
      </w:r>
      <w:r w:rsidRPr="00F34DBD">
        <w:rPr>
          <w:bCs/>
          <w:szCs w:val="28"/>
        </w:rPr>
        <w:t xml:space="preserve"> прохождения лечения и реабилитации в условиях, не связанных с лишением свободы, и состоит во временном освобождении от отбывания наказания в виде реального лишения свободы осужденного, признанного больным наркоманией, в случае его согласия пройти курс лечения от</w:t>
      </w:r>
      <w:r w:rsidR="00470D21">
        <w:rPr>
          <w:bCs/>
          <w:szCs w:val="28"/>
        </w:rPr>
        <w:t> </w:t>
      </w:r>
      <w:r w:rsidRPr="00F34DBD">
        <w:rPr>
          <w:bCs/>
          <w:szCs w:val="28"/>
        </w:rPr>
        <w:t>наркомании, а также медицинскую и социальную реабилитацию, при успешном прохождении которых такой осужденный освобождается от</w:t>
      </w:r>
      <w:r w:rsidR="00470D21">
        <w:rPr>
          <w:bCs/>
          <w:szCs w:val="28"/>
        </w:rPr>
        <w:t> </w:t>
      </w:r>
      <w:r w:rsidRPr="00F34DBD">
        <w:rPr>
          <w:bCs/>
          <w:szCs w:val="28"/>
        </w:rPr>
        <w:t>отбывания наказания или оставшейся его части.</w:t>
      </w:r>
    </w:p>
    <w:p w14:paraId="29B9DA76" w14:textId="77777777" w:rsidR="005619C7" w:rsidRPr="00A00AED" w:rsidRDefault="005619C7" w:rsidP="007A4558">
      <w:pPr>
        <w:autoSpaceDE w:val="0"/>
        <w:autoSpaceDN w:val="0"/>
        <w:ind w:firstLine="709"/>
        <w:jc w:val="both"/>
        <w:rPr>
          <w:szCs w:val="28"/>
        </w:rPr>
      </w:pPr>
      <w:r w:rsidRPr="00F34DBD">
        <w:rPr>
          <w:szCs w:val="28"/>
        </w:rPr>
        <w:lastRenderedPageBreak/>
        <w:t xml:space="preserve">2. Отсрочка отбывания наказания </w:t>
      </w:r>
      <w:r w:rsidR="006B00EF">
        <w:rPr>
          <w:szCs w:val="28"/>
        </w:rPr>
        <w:t>применяется</w:t>
      </w:r>
      <w:r w:rsidRPr="00F34DBD">
        <w:rPr>
          <w:szCs w:val="28"/>
        </w:rPr>
        <w:t xml:space="preserve"> судом как при постановлении приговора (пункт 8 части 1 статьи 299 Уголовно-процессуального кодекса Российской Федерации (далее – УПК РФ), так и</w:t>
      </w:r>
      <w:r w:rsidR="00470D21">
        <w:rPr>
          <w:szCs w:val="28"/>
        </w:rPr>
        <w:t> </w:t>
      </w:r>
      <w:r w:rsidRPr="00F34DBD">
        <w:rPr>
          <w:szCs w:val="28"/>
        </w:rPr>
        <w:t>в</w:t>
      </w:r>
      <w:r w:rsidR="00470D21">
        <w:rPr>
          <w:szCs w:val="28"/>
        </w:rPr>
        <w:t> </w:t>
      </w:r>
      <w:r w:rsidRPr="00F34DBD">
        <w:rPr>
          <w:szCs w:val="28"/>
        </w:rPr>
        <w:t xml:space="preserve">порядке его исполнения (отсрочка исполнения приговора </w:t>
      </w:r>
      <w:r w:rsidRPr="00F34DBD">
        <w:rPr>
          <w:szCs w:val="28"/>
        </w:rPr>
        <w:sym w:font="Symbol" w:char="F02D"/>
      </w:r>
      <w:r w:rsidR="00470D21">
        <w:rPr>
          <w:szCs w:val="28"/>
        </w:rPr>
        <w:t xml:space="preserve"> пункты 2 </w:t>
      </w:r>
      <w:r w:rsidRPr="00F34DBD">
        <w:rPr>
          <w:szCs w:val="28"/>
        </w:rPr>
        <w:t>и</w:t>
      </w:r>
      <w:r w:rsidR="00470D21">
        <w:rPr>
          <w:szCs w:val="28"/>
        </w:rPr>
        <w:t> </w:t>
      </w:r>
      <w:r w:rsidRPr="00F34DBD">
        <w:rPr>
          <w:szCs w:val="28"/>
        </w:rPr>
        <w:t xml:space="preserve">4 части 1 статьи 398 УПК РФ), при наличии </w:t>
      </w:r>
      <w:r w:rsidR="00DA0238">
        <w:rPr>
          <w:szCs w:val="28"/>
        </w:rPr>
        <w:t>оснований</w:t>
      </w:r>
      <w:r w:rsidRPr="00F34DBD">
        <w:rPr>
          <w:szCs w:val="28"/>
        </w:rPr>
        <w:t>, предусмотренных ч</w:t>
      </w:r>
      <w:r w:rsidRPr="00A00AED">
        <w:rPr>
          <w:szCs w:val="28"/>
        </w:rPr>
        <w:t>аст</w:t>
      </w:r>
      <w:r w:rsidR="00DC532D" w:rsidRPr="00A00AED">
        <w:rPr>
          <w:szCs w:val="28"/>
        </w:rPr>
        <w:t>ью</w:t>
      </w:r>
      <w:r w:rsidRPr="00A00AED">
        <w:rPr>
          <w:szCs w:val="28"/>
        </w:rPr>
        <w:t xml:space="preserve"> 1 статьи 82 или част</w:t>
      </w:r>
      <w:r w:rsidR="00DC532D" w:rsidRPr="00A00AED">
        <w:rPr>
          <w:szCs w:val="28"/>
        </w:rPr>
        <w:t>ью</w:t>
      </w:r>
      <w:r w:rsidRPr="00A00AED">
        <w:rPr>
          <w:szCs w:val="28"/>
        </w:rPr>
        <w:t xml:space="preserve"> 1</w:t>
      </w:r>
      <w:r w:rsidR="001F7857" w:rsidRPr="00A00AED">
        <w:rPr>
          <w:szCs w:val="28"/>
        </w:rPr>
        <w:t xml:space="preserve"> </w:t>
      </w:r>
      <w:r w:rsidRPr="00A00AED">
        <w:rPr>
          <w:szCs w:val="28"/>
        </w:rPr>
        <w:t>статьи 82</w:t>
      </w:r>
      <w:r w:rsidRPr="00A00AED">
        <w:rPr>
          <w:szCs w:val="28"/>
          <w:vertAlign w:val="superscript"/>
        </w:rPr>
        <w:t xml:space="preserve">1 </w:t>
      </w:r>
      <w:r w:rsidRPr="00A00AED">
        <w:rPr>
          <w:szCs w:val="28"/>
        </w:rPr>
        <w:t>УК РФ.</w:t>
      </w:r>
    </w:p>
    <w:p w14:paraId="59FE9BD6" w14:textId="77777777" w:rsidR="005619C7" w:rsidRPr="00A00AED" w:rsidRDefault="001F7857" w:rsidP="005619C7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00AED">
        <w:rPr>
          <w:szCs w:val="28"/>
        </w:rPr>
        <w:t>3. О</w:t>
      </w:r>
      <w:r w:rsidR="005619C7" w:rsidRPr="00A00AED">
        <w:rPr>
          <w:szCs w:val="28"/>
        </w:rPr>
        <w:t>тбыва</w:t>
      </w:r>
      <w:r w:rsidRPr="00A00AED">
        <w:rPr>
          <w:szCs w:val="28"/>
        </w:rPr>
        <w:t>ние</w:t>
      </w:r>
      <w:r w:rsidR="005619C7" w:rsidRPr="00A00AED">
        <w:rPr>
          <w:szCs w:val="28"/>
        </w:rPr>
        <w:t xml:space="preserve"> наказания </w:t>
      </w:r>
      <w:r w:rsidR="00031940" w:rsidRPr="00A00AED">
        <w:rPr>
          <w:szCs w:val="28"/>
        </w:rPr>
        <w:t xml:space="preserve">согласно статье 82 УК РФ </w:t>
      </w:r>
      <w:r w:rsidRPr="00A00AED">
        <w:rPr>
          <w:szCs w:val="28"/>
        </w:rPr>
        <w:t xml:space="preserve">может быть отсрочено </w:t>
      </w:r>
      <w:r w:rsidR="005619C7" w:rsidRPr="00A00AED">
        <w:rPr>
          <w:szCs w:val="28"/>
        </w:rPr>
        <w:t>беременной женщине, женщ</w:t>
      </w:r>
      <w:r w:rsidR="007A4558">
        <w:rPr>
          <w:szCs w:val="28"/>
        </w:rPr>
        <w:t xml:space="preserve">ине, имеющей ребенка в возрасте </w:t>
      </w:r>
      <w:r w:rsidR="005619C7" w:rsidRPr="00A00AED">
        <w:rPr>
          <w:szCs w:val="28"/>
        </w:rPr>
        <w:t>до</w:t>
      </w:r>
      <w:r w:rsidR="00470D21">
        <w:rPr>
          <w:szCs w:val="28"/>
        </w:rPr>
        <w:t>   </w:t>
      </w:r>
      <w:r w:rsidR="005619C7" w:rsidRPr="00A00AED">
        <w:rPr>
          <w:szCs w:val="28"/>
        </w:rPr>
        <w:t>четырнадцати лет, мужчине, имеющему ребенка</w:t>
      </w:r>
      <w:r w:rsidR="00A00AED" w:rsidRPr="00A00AED">
        <w:rPr>
          <w:szCs w:val="28"/>
        </w:rPr>
        <w:t xml:space="preserve"> в возрасте до</w:t>
      </w:r>
      <w:r w:rsidR="00470D21">
        <w:rPr>
          <w:szCs w:val="28"/>
        </w:rPr>
        <w:t> </w:t>
      </w:r>
      <w:r w:rsidR="00A00AED" w:rsidRPr="00A00AED">
        <w:rPr>
          <w:szCs w:val="28"/>
        </w:rPr>
        <w:t xml:space="preserve">четырнадцати лет, </w:t>
      </w:r>
      <w:r w:rsidR="0062348E" w:rsidRPr="00A00AED">
        <w:rPr>
          <w:szCs w:val="28"/>
        </w:rPr>
        <w:t xml:space="preserve">если </w:t>
      </w:r>
      <w:r w:rsidR="005619C7" w:rsidRPr="00A00AED">
        <w:rPr>
          <w:szCs w:val="28"/>
        </w:rPr>
        <w:t xml:space="preserve">он является единственным родителем. </w:t>
      </w:r>
      <w:r w:rsidRPr="00A00AED">
        <w:rPr>
          <w:szCs w:val="28"/>
        </w:rPr>
        <w:t>При этом е</w:t>
      </w:r>
      <w:r w:rsidR="005619C7" w:rsidRPr="00A00AED">
        <w:rPr>
          <w:iCs/>
          <w:szCs w:val="28"/>
        </w:rPr>
        <w:t>динственным род</w:t>
      </w:r>
      <w:r w:rsidR="0035416C">
        <w:rPr>
          <w:iCs/>
          <w:szCs w:val="28"/>
        </w:rPr>
        <w:t xml:space="preserve">ителем следует считать мужчину </w:t>
      </w:r>
      <w:r w:rsidR="0062348E" w:rsidRPr="001448BF">
        <w:rPr>
          <w:iCs/>
          <w:szCs w:val="28"/>
        </w:rPr>
        <w:t xml:space="preserve">в случаях </w:t>
      </w:r>
      <w:r w:rsidR="00986CAE" w:rsidRPr="001448BF">
        <w:rPr>
          <w:iCs/>
          <w:szCs w:val="28"/>
        </w:rPr>
        <w:t>когда</w:t>
      </w:r>
      <w:r w:rsidR="00140F3A" w:rsidRPr="001448BF">
        <w:rPr>
          <w:iCs/>
          <w:szCs w:val="28"/>
        </w:rPr>
        <w:t xml:space="preserve">, </w:t>
      </w:r>
      <w:r w:rsidR="005619C7" w:rsidRPr="001448BF">
        <w:rPr>
          <w:iCs/>
          <w:szCs w:val="28"/>
        </w:rPr>
        <w:t>в</w:t>
      </w:r>
      <w:r w:rsidR="00C14D2B">
        <w:rPr>
          <w:iCs/>
          <w:szCs w:val="28"/>
        </w:rPr>
        <w:t>  </w:t>
      </w:r>
      <w:r w:rsidR="005619C7" w:rsidRPr="001448BF">
        <w:rPr>
          <w:iCs/>
          <w:szCs w:val="28"/>
        </w:rPr>
        <w:t>частности,</w:t>
      </w:r>
      <w:r w:rsidR="005619C7" w:rsidRPr="00A00AED">
        <w:rPr>
          <w:iCs/>
          <w:szCs w:val="28"/>
        </w:rPr>
        <w:t xml:space="preserve"> мать ребенка признана недееспособной, </w:t>
      </w:r>
      <w:r w:rsidR="002460A0" w:rsidRPr="00A00AED">
        <w:rPr>
          <w:iCs/>
          <w:szCs w:val="28"/>
        </w:rPr>
        <w:t xml:space="preserve">безвестно отсутствующей, </w:t>
      </w:r>
      <w:r w:rsidR="005619C7" w:rsidRPr="00A00AED">
        <w:rPr>
          <w:iCs/>
          <w:szCs w:val="28"/>
        </w:rPr>
        <w:t>умерла, объявлена умершей, лишена родительских прав или ограничена в них.</w:t>
      </w:r>
    </w:p>
    <w:p w14:paraId="17AD38B6" w14:textId="77777777" w:rsidR="005619C7" w:rsidRPr="00F34DBD" w:rsidRDefault="005619C7" w:rsidP="005619C7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34DBD">
        <w:rPr>
          <w:iCs/>
          <w:szCs w:val="28"/>
        </w:rPr>
        <w:t xml:space="preserve">По смыслу закона к лицам, </w:t>
      </w:r>
      <w:r w:rsidRPr="00F34DBD">
        <w:rPr>
          <w:szCs w:val="28"/>
        </w:rPr>
        <w:t xml:space="preserve">которым </w:t>
      </w:r>
      <w:r w:rsidRPr="00F34DBD">
        <w:rPr>
          <w:iCs/>
          <w:szCs w:val="28"/>
        </w:rPr>
        <w:t xml:space="preserve">может быть </w:t>
      </w:r>
      <w:r w:rsidR="00DC12ED">
        <w:rPr>
          <w:iCs/>
          <w:szCs w:val="28"/>
        </w:rPr>
        <w:t>отсрочено</w:t>
      </w:r>
      <w:r w:rsidRPr="00F34DBD">
        <w:rPr>
          <w:iCs/>
          <w:szCs w:val="28"/>
        </w:rPr>
        <w:t xml:space="preserve"> </w:t>
      </w:r>
      <w:r w:rsidR="00DC12ED">
        <w:rPr>
          <w:iCs/>
          <w:szCs w:val="28"/>
        </w:rPr>
        <w:t xml:space="preserve">отбывание </w:t>
      </w:r>
      <w:r w:rsidRPr="00F34DBD">
        <w:rPr>
          <w:iCs/>
          <w:szCs w:val="28"/>
        </w:rPr>
        <w:t>наказани</w:t>
      </w:r>
      <w:r w:rsidR="00DC12ED">
        <w:rPr>
          <w:iCs/>
          <w:szCs w:val="28"/>
        </w:rPr>
        <w:t>я</w:t>
      </w:r>
      <w:r w:rsidRPr="00F34DBD">
        <w:rPr>
          <w:iCs/>
          <w:szCs w:val="28"/>
        </w:rPr>
        <w:t xml:space="preserve"> по основа</w:t>
      </w:r>
      <w:r w:rsidR="00DC12ED">
        <w:rPr>
          <w:iCs/>
          <w:szCs w:val="28"/>
        </w:rPr>
        <w:t xml:space="preserve">ниям, предусмотренным частью 1 </w:t>
      </w:r>
      <w:r w:rsidRPr="00F34DBD">
        <w:rPr>
          <w:iCs/>
          <w:szCs w:val="28"/>
        </w:rPr>
        <w:t xml:space="preserve">статьи 82 УК РФ, относятся и усыновители (удочерители) </w:t>
      </w:r>
      <w:r w:rsidRPr="00F34DBD">
        <w:rPr>
          <w:szCs w:val="28"/>
        </w:rPr>
        <w:t>ребенка в возрасте до четырнадцати лет</w:t>
      </w:r>
      <w:r w:rsidRPr="00F34DBD">
        <w:rPr>
          <w:iCs/>
          <w:szCs w:val="28"/>
        </w:rPr>
        <w:t>.</w:t>
      </w:r>
    </w:p>
    <w:p w14:paraId="6B655B08" w14:textId="77777777" w:rsidR="005619C7" w:rsidRPr="003A27EC" w:rsidRDefault="003A27EC" w:rsidP="005619C7">
      <w:pPr>
        <w:ind w:firstLine="709"/>
        <w:jc w:val="both"/>
        <w:rPr>
          <w:szCs w:val="28"/>
        </w:rPr>
      </w:pPr>
      <w:r w:rsidRPr="003A27EC">
        <w:rPr>
          <w:szCs w:val="28"/>
        </w:rPr>
        <w:t xml:space="preserve">Вместе с тем такая отсрочка не может предоставляться лицам, которые </w:t>
      </w:r>
      <w:r w:rsidRPr="003A27EC">
        <w:rPr>
          <w:bCs/>
          <w:szCs w:val="28"/>
        </w:rPr>
        <w:t>по решению суда ограничены в родительских правах или</w:t>
      </w:r>
      <w:r w:rsidRPr="003A27EC">
        <w:rPr>
          <w:szCs w:val="28"/>
        </w:rPr>
        <w:t xml:space="preserve"> лишены их, иным близким родственникам ребенка, опекунам.</w:t>
      </w:r>
    </w:p>
    <w:p w14:paraId="2A623599" w14:textId="77777777" w:rsidR="005619C7" w:rsidRPr="00F34DBD" w:rsidRDefault="005619C7" w:rsidP="005619C7">
      <w:pPr>
        <w:ind w:firstLine="709"/>
        <w:jc w:val="both"/>
        <w:rPr>
          <w:szCs w:val="28"/>
        </w:rPr>
      </w:pPr>
      <w:r w:rsidRPr="00F34DBD">
        <w:rPr>
          <w:szCs w:val="28"/>
        </w:rPr>
        <w:t xml:space="preserve">4. Обратить внимание судов на то, что </w:t>
      </w:r>
      <w:r w:rsidR="00DC12ED">
        <w:rPr>
          <w:szCs w:val="28"/>
        </w:rPr>
        <w:t xml:space="preserve">отсрочка отбывания наказания </w:t>
      </w:r>
      <w:r w:rsidR="00DC12ED" w:rsidRPr="00514EA5">
        <w:rPr>
          <w:szCs w:val="28"/>
        </w:rPr>
        <w:t>возможна</w:t>
      </w:r>
      <w:r w:rsidRPr="00514EA5">
        <w:rPr>
          <w:szCs w:val="28"/>
        </w:rPr>
        <w:t xml:space="preserve"> </w:t>
      </w:r>
      <w:r w:rsidR="009408AC" w:rsidRPr="00EE35C2">
        <w:rPr>
          <w:szCs w:val="28"/>
        </w:rPr>
        <w:t xml:space="preserve">лишь </w:t>
      </w:r>
      <w:r w:rsidR="009408AC" w:rsidRPr="00A00AED">
        <w:rPr>
          <w:szCs w:val="28"/>
        </w:rPr>
        <w:t>при условии</w:t>
      </w:r>
      <w:r w:rsidR="009408AC" w:rsidRPr="00EE35C2">
        <w:rPr>
          <w:szCs w:val="28"/>
        </w:rPr>
        <w:t xml:space="preserve"> </w:t>
      </w:r>
      <w:r w:rsidRPr="00EE35C2">
        <w:rPr>
          <w:szCs w:val="28"/>
        </w:rPr>
        <w:t xml:space="preserve">положительного поведения лица, его добросовестного отношения к исполнению обязанностей по воспитанию ребенка, исключающих оказание </w:t>
      </w:r>
      <w:r w:rsidR="009408AC" w:rsidRPr="00EE35C2">
        <w:rPr>
          <w:szCs w:val="28"/>
        </w:rPr>
        <w:t xml:space="preserve">какого-либо </w:t>
      </w:r>
      <w:r w:rsidRPr="00EE35C2">
        <w:rPr>
          <w:szCs w:val="28"/>
        </w:rPr>
        <w:t>отрицательного воздействия</w:t>
      </w:r>
      <w:r w:rsidR="0062348E">
        <w:rPr>
          <w:szCs w:val="28"/>
        </w:rPr>
        <w:t xml:space="preserve"> на ребенка</w:t>
      </w:r>
      <w:r w:rsidRPr="00F34DBD">
        <w:rPr>
          <w:szCs w:val="28"/>
        </w:rPr>
        <w:t>.</w:t>
      </w:r>
    </w:p>
    <w:p w14:paraId="14AEF372" w14:textId="77777777" w:rsidR="005619C7" w:rsidRPr="00EE35C2" w:rsidRDefault="005619C7" w:rsidP="005619C7">
      <w:pPr>
        <w:ind w:firstLine="709"/>
        <w:jc w:val="both"/>
        <w:rPr>
          <w:szCs w:val="28"/>
        </w:rPr>
      </w:pPr>
      <w:r w:rsidRPr="00F34DBD">
        <w:rPr>
          <w:szCs w:val="28"/>
        </w:rPr>
        <w:t xml:space="preserve">С учетом этого, </w:t>
      </w:r>
      <w:r w:rsidR="009408AC" w:rsidRPr="00514EA5">
        <w:rPr>
          <w:szCs w:val="28"/>
        </w:rPr>
        <w:t>разрешая</w:t>
      </w:r>
      <w:r w:rsidRPr="00514EA5">
        <w:rPr>
          <w:szCs w:val="28"/>
        </w:rPr>
        <w:t xml:space="preserve"> п</w:t>
      </w:r>
      <w:r w:rsidRPr="00F34DBD">
        <w:rPr>
          <w:szCs w:val="28"/>
        </w:rPr>
        <w:t>ри постановлении приговора или на стадии его исполнения, а также при проверке приговора (постановл</w:t>
      </w:r>
      <w:r w:rsidR="009408AC">
        <w:rPr>
          <w:szCs w:val="28"/>
        </w:rPr>
        <w:t xml:space="preserve">ения суда) </w:t>
      </w:r>
      <w:r w:rsidRPr="00F34DBD">
        <w:rPr>
          <w:szCs w:val="28"/>
        </w:rPr>
        <w:t>в</w:t>
      </w:r>
      <w:r w:rsidR="00C14D2B">
        <w:rPr>
          <w:szCs w:val="28"/>
        </w:rPr>
        <w:t> </w:t>
      </w:r>
      <w:r w:rsidRPr="00F34DBD">
        <w:rPr>
          <w:szCs w:val="28"/>
        </w:rPr>
        <w:t>апелляционном</w:t>
      </w:r>
      <w:r w:rsidR="00045721">
        <w:rPr>
          <w:szCs w:val="28"/>
        </w:rPr>
        <w:t>, кассационном порядке вопрос об отсрочке</w:t>
      </w:r>
      <w:r w:rsidRPr="00F34DBD">
        <w:rPr>
          <w:szCs w:val="28"/>
        </w:rPr>
        <w:t xml:space="preserve"> отбывания </w:t>
      </w:r>
      <w:r w:rsidRPr="00EE35C2">
        <w:rPr>
          <w:szCs w:val="28"/>
        </w:rPr>
        <w:t xml:space="preserve">наказания указанным в </w:t>
      </w:r>
      <w:hyperlink r:id="rId10" w:history="1">
        <w:r w:rsidRPr="00EE35C2">
          <w:rPr>
            <w:szCs w:val="28"/>
          </w:rPr>
          <w:t>части 1 статьи 82</w:t>
        </w:r>
      </w:hyperlink>
      <w:r w:rsidRPr="00EE35C2">
        <w:rPr>
          <w:szCs w:val="28"/>
        </w:rPr>
        <w:t xml:space="preserve"> УК РФ лицам, суд </w:t>
      </w:r>
      <w:r w:rsidR="009408AC" w:rsidRPr="00EE35C2">
        <w:rPr>
          <w:szCs w:val="28"/>
        </w:rPr>
        <w:t>принимает во</w:t>
      </w:r>
      <w:r w:rsidR="00C14D2B">
        <w:rPr>
          <w:szCs w:val="28"/>
        </w:rPr>
        <w:t> </w:t>
      </w:r>
      <w:r w:rsidR="009408AC" w:rsidRPr="00EE35C2">
        <w:rPr>
          <w:szCs w:val="28"/>
        </w:rPr>
        <w:t xml:space="preserve">внимание </w:t>
      </w:r>
      <w:r w:rsidRPr="00EE35C2">
        <w:rPr>
          <w:szCs w:val="28"/>
        </w:rPr>
        <w:t xml:space="preserve">сведения о личности, поведении, в том числе в период отбывания наказания, </w:t>
      </w:r>
      <w:r w:rsidR="0092337F">
        <w:rPr>
          <w:szCs w:val="28"/>
        </w:rPr>
        <w:t xml:space="preserve">об </w:t>
      </w:r>
      <w:r w:rsidRPr="00EE35C2">
        <w:rPr>
          <w:szCs w:val="28"/>
        </w:rPr>
        <w:t xml:space="preserve">условиях жизни лица и его семьи, </w:t>
      </w:r>
      <w:r w:rsidR="0092337F">
        <w:rPr>
          <w:szCs w:val="28"/>
        </w:rPr>
        <w:t xml:space="preserve">о </w:t>
      </w:r>
      <w:r w:rsidRPr="00EE35C2">
        <w:rPr>
          <w:szCs w:val="28"/>
        </w:rPr>
        <w:t>наличии у него жилья и необходимых условий для проживания с ребенком и другие. При</w:t>
      </w:r>
      <w:r w:rsidR="00C14D2B">
        <w:rPr>
          <w:szCs w:val="28"/>
        </w:rPr>
        <w:t> </w:t>
      </w:r>
      <w:r w:rsidRPr="00EE35C2">
        <w:rPr>
          <w:szCs w:val="28"/>
        </w:rPr>
        <w:t xml:space="preserve">этом такие обстоятельства, как, например, наличие </w:t>
      </w:r>
      <w:r w:rsidR="00685D27" w:rsidRPr="00EE35C2">
        <w:rPr>
          <w:szCs w:val="28"/>
        </w:rPr>
        <w:t xml:space="preserve">у лица </w:t>
      </w:r>
      <w:r w:rsidRPr="00EE35C2">
        <w:rPr>
          <w:szCs w:val="28"/>
        </w:rPr>
        <w:t xml:space="preserve">прежней судимости, непризнание </w:t>
      </w:r>
      <w:r w:rsidR="00685D27" w:rsidRPr="00EE35C2">
        <w:rPr>
          <w:szCs w:val="28"/>
        </w:rPr>
        <w:t>им своей вины</w:t>
      </w:r>
      <w:r w:rsidR="00EE35C2" w:rsidRPr="00EE35C2">
        <w:rPr>
          <w:szCs w:val="28"/>
        </w:rPr>
        <w:t>,</w:t>
      </w:r>
      <w:r w:rsidR="00685D27" w:rsidRPr="00EE35C2">
        <w:rPr>
          <w:szCs w:val="28"/>
        </w:rPr>
        <w:t xml:space="preserve"> непринятие мер к возмещению</w:t>
      </w:r>
      <w:r w:rsidRPr="00EE35C2">
        <w:rPr>
          <w:szCs w:val="28"/>
        </w:rPr>
        <w:t xml:space="preserve"> ущерба, наличие родственников, желающих воспитывать ребенка, сами по</w:t>
      </w:r>
      <w:r w:rsidR="00C14D2B">
        <w:rPr>
          <w:szCs w:val="28"/>
        </w:rPr>
        <w:t> </w:t>
      </w:r>
      <w:r w:rsidRPr="00EE35C2">
        <w:rPr>
          <w:szCs w:val="28"/>
        </w:rPr>
        <w:t xml:space="preserve">себе не могут являться основанием для отказа </w:t>
      </w:r>
      <w:r w:rsidR="00045721" w:rsidRPr="00EE35C2">
        <w:rPr>
          <w:szCs w:val="28"/>
        </w:rPr>
        <w:t>в отсрочке</w:t>
      </w:r>
      <w:r w:rsidRPr="00EE35C2">
        <w:rPr>
          <w:szCs w:val="28"/>
        </w:rPr>
        <w:t xml:space="preserve">. </w:t>
      </w:r>
    </w:p>
    <w:p w14:paraId="16BE0D1F" w14:textId="77777777" w:rsidR="009A10B4" w:rsidRPr="00A00AED" w:rsidRDefault="00045721" w:rsidP="005619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AED">
        <w:rPr>
          <w:szCs w:val="28"/>
        </w:rPr>
        <w:t xml:space="preserve">5. </w:t>
      </w:r>
      <w:r w:rsidR="00FF34CE" w:rsidRPr="00A00AED">
        <w:rPr>
          <w:szCs w:val="28"/>
        </w:rPr>
        <w:t xml:space="preserve">Наличие у лица ребенка </w:t>
      </w:r>
      <w:r w:rsidR="0092337F">
        <w:rPr>
          <w:szCs w:val="28"/>
        </w:rPr>
        <w:t xml:space="preserve">в возрасте до четырнадцати лет и </w:t>
      </w:r>
      <w:r w:rsidR="00FF34CE" w:rsidRPr="00A00AED">
        <w:rPr>
          <w:szCs w:val="28"/>
        </w:rPr>
        <w:t xml:space="preserve">беременность женщины должны подтверждаться соответствующими документами </w:t>
      </w:r>
      <w:r w:rsidR="009A10B4" w:rsidRPr="00A00AED">
        <w:rPr>
          <w:szCs w:val="28"/>
        </w:rPr>
        <w:t>(свидетельством о рождении, медицинским заключением о</w:t>
      </w:r>
      <w:r w:rsidR="00470D21">
        <w:rPr>
          <w:szCs w:val="28"/>
        </w:rPr>
        <w:t> </w:t>
      </w:r>
      <w:r w:rsidR="009A10B4" w:rsidRPr="00A00AED">
        <w:rPr>
          <w:szCs w:val="28"/>
        </w:rPr>
        <w:t>беременности женщины и др.).</w:t>
      </w:r>
    </w:p>
    <w:p w14:paraId="140A144A" w14:textId="77777777" w:rsidR="005619C7" w:rsidRDefault="005619C7" w:rsidP="005619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4DBD">
        <w:rPr>
          <w:szCs w:val="28"/>
        </w:rPr>
        <w:t xml:space="preserve">В силу положений </w:t>
      </w:r>
      <w:hyperlink r:id="rId11" w:history="1">
        <w:r w:rsidRPr="00F34DBD">
          <w:rPr>
            <w:szCs w:val="28"/>
          </w:rPr>
          <w:t>части 1 статьи 82</w:t>
        </w:r>
      </w:hyperlink>
      <w:r w:rsidRPr="00F34DBD">
        <w:rPr>
          <w:szCs w:val="28"/>
        </w:rPr>
        <w:t xml:space="preserve"> УК РФ и </w:t>
      </w:r>
      <w:r w:rsidRPr="00F34DBD">
        <w:rPr>
          <w:bCs/>
          <w:szCs w:val="28"/>
        </w:rPr>
        <w:t>части</w:t>
      </w:r>
      <w:r w:rsidR="00470D21">
        <w:rPr>
          <w:bCs/>
          <w:szCs w:val="28"/>
        </w:rPr>
        <w:t>  </w:t>
      </w:r>
      <w:r w:rsidRPr="00F34DBD">
        <w:rPr>
          <w:bCs/>
          <w:szCs w:val="28"/>
        </w:rPr>
        <w:t>9 статьи 175</w:t>
      </w:r>
      <w:r w:rsidR="00470D21">
        <w:rPr>
          <w:bCs/>
          <w:szCs w:val="28"/>
        </w:rPr>
        <w:t>  </w:t>
      </w:r>
      <w:r w:rsidRPr="00F34DBD">
        <w:rPr>
          <w:szCs w:val="28"/>
        </w:rPr>
        <w:t>Уголовно-исполнительного кодекса Российской Федерации (далее – УИК РФ) в их взаимосвязи суду при постановлении приговора в</w:t>
      </w:r>
      <w:r w:rsidR="00470D21">
        <w:rPr>
          <w:szCs w:val="28"/>
        </w:rPr>
        <w:t> </w:t>
      </w:r>
      <w:r w:rsidRPr="00F34DBD">
        <w:rPr>
          <w:szCs w:val="28"/>
        </w:rPr>
        <w:t xml:space="preserve">отношении беременной женщины и решении вопроса </w:t>
      </w:r>
      <w:r w:rsidRPr="00045721">
        <w:rPr>
          <w:szCs w:val="28"/>
        </w:rPr>
        <w:t>о применении</w:t>
      </w:r>
      <w:r w:rsidRPr="00F34DBD">
        <w:rPr>
          <w:szCs w:val="28"/>
        </w:rPr>
        <w:t xml:space="preserve"> к ней </w:t>
      </w:r>
      <w:r w:rsidRPr="00F34DBD">
        <w:rPr>
          <w:szCs w:val="28"/>
        </w:rPr>
        <w:lastRenderedPageBreak/>
        <w:t xml:space="preserve">отсрочки отбывания наказания, а также </w:t>
      </w:r>
      <w:r w:rsidRPr="00F34DBD">
        <w:rPr>
          <w:bCs/>
          <w:szCs w:val="28"/>
        </w:rPr>
        <w:t>п</w:t>
      </w:r>
      <w:r w:rsidRPr="00F34DBD">
        <w:rPr>
          <w:szCs w:val="28"/>
        </w:rPr>
        <w:t xml:space="preserve">ри рассмотрении </w:t>
      </w:r>
      <w:r w:rsidRPr="00F34DBD">
        <w:rPr>
          <w:bCs/>
          <w:szCs w:val="28"/>
        </w:rPr>
        <w:t>в порядке исполнения приговора</w:t>
      </w:r>
      <w:r w:rsidRPr="00F34DBD">
        <w:rPr>
          <w:szCs w:val="28"/>
        </w:rPr>
        <w:t xml:space="preserve"> ходатайства женщины,</w:t>
      </w:r>
      <w:r w:rsidR="00A5335C">
        <w:rPr>
          <w:szCs w:val="28"/>
        </w:rPr>
        <w:t xml:space="preserve"> осужденной </w:t>
      </w:r>
      <w:r w:rsidRPr="00F34DBD">
        <w:rPr>
          <w:szCs w:val="28"/>
        </w:rPr>
        <w:t xml:space="preserve">к лишению свободы, </w:t>
      </w:r>
      <w:r w:rsidRPr="00F34DBD">
        <w:rPr>
          <w:bCs/>
          <w:szCs w:val="28"/>
        </w:rPr>
        <w:t xml:space="preserve">об отсрочке ей отбывания наказания </w:t>
      </w:r>
      <w:r w:rsidRPr="00DC12ED">
        <w:rPr>
          <w:bCs/>
          <w:szCs w:val="28"/>
        </w:rPr>
        <w:t>в связи с беременностью</w:t>
      </w:r>
      <w:r>
        <w:rPr>
          <w:bCs/>
          <w:szCs w:val="28"/>
        </w:rPr>
        <w:t xml:space="preserve"> </w:t>
      </w:r>
      <w:r w:rsidR="00151A3B" w:rsidRPr="001448BF">
        <w:rPr>
          <w:szCs w:val="28"/>
        </w:rPr>
        <w:t>следует</w:t>
      </w:r>
      <w:r w:rsidR="00151A3B">
        <w:rPr>
          <w:szCs w:val="28"/>
        </w:rPr>
        <w:t xml:space="preserve"> </w:t>
      </w:r>
      <w:r w:rsidRPr="00F34DBD">
        <w:rPr>
          <w:szCs w:val="28"/>
        </w:rPr>
        <w:t xml:space="preserve">исходить лишь из установленного </w:t>
      </w:r>
      <w:r w:rsidRPr="00A00AED">
        <w:rPr>
          <w:szCs w:val="28"/>
        </w:rPr>
        <w:t>факта</w:t>
      </w:r>
      <w:r w:rsidRPr="00F34DBD">
        <w:rPr>
          <w:szCs w:val="28"/>
        </w:rPr>
        <w:t xml:space="preserve"> беременности независимо от ее срока. </w:t>
      </w:r>
    </w:p>
    <w:p w14:paraId="61B90CEF" w14:textId="77777777" w:rsidR="005619C7" w:rsidRPr="00045721" w:rsidRDefault="005619C7" w:rsidP="005619C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5721">
        <w:rPr>
          <w:bCs/>
          <w:szCs w:val="28"/>
        </w:rPr>
        <w:t>Женщина, осужденная к обязательным работам, исправительным работам, принудительным работам, вправе обратиться в суд в порядке исполнения приговора с ходатайством об отсрочке ей отбывания наказания в</w:t>
      </w:r>
      <w:r w:rsidR="00470D21">
        <w:rPr>
          <w:bCs/>
          <w:szCs w:val="28"/>
        </w:rPr>
        <w:t> </w:t>
      </w:r>
      <w:r w:rsidRPr="00045721">
        <w:rPr>
          <w:bCs/>
          <w:szCs w:val="28"/>
        </w:rPr>
        <w:t xml:space="preserve">связи с </w:t>
      </w:r>
      <w:r w:rsidR="003C1B50" w:rsidRPr="00045721">
        <w:rPr>
          <w:bCs/>
          <w:szCs w:val="28"/>
        </w:rPr>
        <w:t>наступлением беременности</w:t>
      </w:r>
      <w:r w:rsidRPr="00045721">
        <w:rPr>
          <w:szCs w:val="28"/>
        </w:rPr>
        <w:t xml:space="preserve"> только</w:t>
      </w:r>
      <w:r w:rsidRPr="00045721">
        <w:rPr>
          <w:bCs/>
          <w:szCs w:val="28"/>
        </w:rPr>
        <w:t xml:space="preserve"> со дня предоставления отпуска по беременности и родам.</w:t>
      </w:r>
    </w:p>
    <w:p w14:paraId="1332138E" w14:textId="77777777" w:rsidR="00002F64" w:rsidRDefault="00045721" w:rsidP="00002F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619C7" w:rsidRPr="00F34DBD">
        <w:rPr>
          <w:szCs w:val="28"/>
        </w:rPr>
        <w:t xml:space="preserve">. </w:t>
      </w:r>
      <w:r w:rsidR="00002F64">
        <w:rPr>
          <w:szCs w:val="28"/>
        </w:rPr>
        <w:t xml:space="preserve">Исходя из положений статьи 82 УК РФ судом может быть отсрочено отбывание как основного наказания, так и наряду с ним дополнительного наказания. </w:t>
      </w:r>
    </w:p>
    <w:p w14:paraId="0324E331" w14:textId="77777777" w:rsidR="00002F64" w:rsidRPr="00F34DBD" w:rsidRDefault="00002F64" w:rsidP="00002F64">
      <w:pPr>
        <w:ind w:firstLine="709"/>
        <w:jc w:val="both"/>
        <w:rPr>
          <w:szCs w:val="28"/>
        </w:rPr>
      </w:pPr>
      <w:r w:rsidRPr="00F34DBD">
        <w:rPr>
          <w:szCs w:val="28"/>
        </w:rPr>
        <w:t xml:space="preserve">При решении вопроса </w:t>
      </w:r>
      <w:r w:rsidRPr="00B5252F">
        <w:rPr>
          <w:szCs w:val="28"/>
        </w:rPr>
        <w:t>о возможности отсрочки</w:t>
      </w:r>
      <w:r w:rsidRPr="00F34DBD">
        <w:rPr>
          <w:szCs w:val="28"/>
        </w:rPr>
        <w:t xml:space="preserve"> отбывания дополнительного наказания судам </w:t>
      </w:r>
      <w:r w:rsidRPr="00A00AED">
        <w:rPr>
          <w:szCs w:val="28"/>
        </w:rPr>
        <w:t>надлежит</w:t>
      </w:r>
      <w:r w:rsidRPr="00F34DBD">
        <w:rPr>
          <w:szCs w:val="28"/>
        </w:rPr>
        <w:t xml:space="preserve"> учитывать материальное положение осужденного, возможности получения им заработной платы или иного дохода, специфику профессиональной деятельности и другие обстоятельства.</w:t>
      </w:r>
    </w:p>
    <w:p w14:paraId="392C6F8C" w14:textId="77777777" w:rsidR="00002F64" w:rsidRDefault="00224642" w:rsidP="00002F64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5619C7" w:rsidRPr="00F34DBD">
        <w:rPr>
          <w:szCs w:val="28"/>
        </w:rPr>
        <w:t xml:space="preserve">. </w:t>
      </w:r>
      <w:r w:rsidR="00002F64">
        <w:rPr>
          <w:szCs w:val="28"/>
        </w:rPr>
        <w:t>П</w:t>
      </w:r>
      <w:r w:rsidR="00002F64" w:rsidRPr="00F34DBD">
        <w:rPr>
          <w:szCs w:val="28"/>
        </w:rPr>
        <w:t xml:space="preserve">од тяжкими и особо тяжкими преступлениями против личности </w:t>
      </w:r>
      <w:r w:rsidR="00002F64">
        <w:rPr>
          <w:szCs w:val="28"/>
        </w:rPr>
        <w:t>д</w:t>
      </w:r>
      <w:r w:rsidR="00002F64" w:rsidRPr="00F34DBD">
        <w:rPr>
          <w:szCs w:val="28"/>
        </w:rPr>
        <w:t xml:space="preserve">ля целей статьи 82 УК РФ следует понимать относящиеся к данным категориям умышленные преступные деяния, ответственность за совершение которых предусмотрена </w:t>
      </w:r>
      <w:r w:rsidR="00002F64" w:rsidRPr="00F34DBD">
        <w:rPr>
          <w:bCs/>
          <w:szCs w:val="28"/>
        </w:rPr>
        <w:t xml:space="preserve">статьями </w:t>
      </w:r>
      <w:r w:rsidR="00002F64" w:rsidRPr="00F34DBD">
        <w:rPr>
          <w:szCs w:val="28"/>
        </w:rPr>
        <w:t xml:space="preserve">раздела </w:t>
      </w:r>
      <w:r w:rsidR="00002F64" w:rsidRPr="00F34DBD">
        <w:rPr>
          <w:szCs w:val="28"/>
          <w:lang w:val="en-US"/>
        </w:rPr>
        <w:t>VII</w:t>
      </w:r>
      <w:r w:rsidR="00002F64" w:rsidRPr="00F34DBD">
        <w:rPr>
          <w:szCs w:val="28"/>
        </w:rPr>
        <w:t xml:space="preserve"> Особенной части Уголовного кодекса Российской Федерации.</w:t>
      </w:r>
    </w:p>
    <w:p w14:paraId="78C00FCC" w14:textId="77777777" w:rsidR="005619C7" w:rsidRPr="00F34DBD" w:rsidRDefault="005619C7" w:rsidP="005619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4DBD">
        <w:rPr>
          <w:szCs w:val="28"/>
        </w:rPr>
        <w:t>Если в совокупность преступлений или приговоров входит одно или несколько умышленных тяжких или особо тяжких преступлений против личности, за которые на</w:t>
      </w:r>
      <w:r w:rsidR="0092337F">
        <w:rPr>
          <w:szCs w:val="28"/>
        </w:rPr>
        <w:t>значено наказание в виде лишения</w:t>
      </w:r>
      <w:r w:rsidRPr="00F34DBD">
        <w:rPr>
          <w:szCs w:val="28"/>
        </w:rPr>
        <w:t xml:space="preserve"> свободы на</w:t>
      </w:r>
      <w:r w:rsidR="00470D21">
        <w:rPr>
          <w:szCs w:val="28"/>
        </w:rPr>
        <w:t> </w:t>
      </w:r>
      <w:r w:rsidRPr="00F34DBD">
        <w:rPr>
          <w:szCs w:val="28"/>
        </w:rPr>
        <w:t>срок не</w:t>
      </w:r>
      <w:r w:rsidR="00470D21">
        <w:rPr>
          <w:szCs w:val="28"/>
        </w:rPr>
        <w:t> </w:t>
      </w:r>
      <w:r w:rsidRPr="00F34DBD">
        <w:rPr>
          <w:szCs w:val="28"/>
        </w:rPr>
        <w:t>свыше пяти лет, то назначение по правилам статьи 69 или 70 УК</w:t>
      </w:r>
      <w:r w:rsidR="00470D21">
        <w:rPr>
          <w:szCs w:val="28"/>
        </w:rPr>
        <w:t> </w:t>
      </w:r>
      <w:r w:rsidRPr="00F34DBD">
        <w:rPr>
          <w:szCs w:val="28"/>
        </w:rPr>
        <w:t xml:space="preserve">РФ окончательного наказания в виде лишения свободы на срок свыше пяти лет не препятствует </w:t>
      </w:r>
      <w:r w:rsidRPr="00224642">
        <w:rPr>
          <w:szCs w:val="28"/>
        </w:rPr>
        <w:t>применению</w:t>
      </w:r>
      <w:r w:rsidRPr="00F34DBD">
        <w:rPr>
          <w:szCs w:val="28"/>
        </w:rPr>
        <w:t xml:space="preserve"> отсрочки отбывания наказания.</w:t>
      </w:r>
    </w:p>
    <w:p w14:paraId="7B2AEFF4" w14:textId="77777777" w:rsidR="005619C7" w:rsidRPr="00604579" w:rsidRDefault="00C933EC" w:rsidP="005619C7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619C7" w:rsidRPr="00604579">
        <w:rPr>
          <w:szCs w:val="28"/>
        </w:rPr>
        <w:t xml:space="preserve">. При наличии предусмотренных </w:t>
      </w:r>
      <w:hyperlink r:id="rId12" w:history="1">
        <w:r w:rsidR="005619C7" w:rsidRPr="00604579">
          <w:rPr>
            <w:szCs w:val="28"/>
          </w:rPr>
          <w:t>статьей 82</w:t>
        </w:r>
      </w:hyperlink>
      <w:r w:rsidR="005619C7" w:rsidRPr="00604579">
        <w:rPr>
          <w:szCs w:val="28"/>
        </w:rPr>
        <w:t xml:space="preserve"> УК РФ оснований отсрочки отбывания наказания в виде лишения свободы суд в резолютивной части приговора указывает о </w:t>
      </w:r>
      <w:r w:rsidR="005619C7" w:rsidRPr="00224642">
        <w:rPr>
          <w:szCs w:val="28"/>
        </w:rPr>
        <w:t>применении</w:t>
      </w:r>
      <w:r w:rsidR="005619C7" w:rsidRPr="00604579">
        <w:rPr>
          <w:szCs w:val="28"/>
        </w:rPr>
        <w:t xml:space="preserve"> такой отсрочки после назначения наказания и определения вида исправительного </w:t>
      </w:r>
      <w:r w:rsidR="00E16F84" w:rsidRPr="00604579">
        <w:rPr>
          <w:szCs w:val="28"/>
        </w:rPr>
        <w:t xml:space="preserve">учреждения </w:t>
      </w:r>
      <w:r w:rsidR="00224642">
        <w:rPr>
          <w:szCs w:val="28"/>
        </w:rPr>
        <w:t>с учетом требований статьи</w:t>
      </w:r>
      <w:r w:rsidR="005619C7" w:rsidRPr="00604579">
        <w:rPr>
          <w:szCs w:val="28"/>
        </w:rPr>
        <w:t xml:space="preserve"> 58 УК РФ.</w:t>
      </w:r>
    </w:p>
    <w:p w14:paraId="394464BE" w14:textId="77777777" w:rsidR="005619C7" w:rsidRDefault="00C933EC" w:rsidP="007A45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9</w:t>
      </w:r>
      <w:r w:rsidR="005619C7" w:rsidRPr="00604579">
        <w:rPr>
          <w:bCs/>
          <w:szCs w:val="28"/>
        </w:rPr>
        <w:t>.</w:t>
      </w:r>
      <w:r w:rsidR="005619C7">
        <w:rPr>
          <w:bCs/>
          <w:szCs w:val="28"/>
        </w:rPr>
        <w:t xml:space="preserve"> </w:t>
      </w:r>
      <w:r w:rsidR="005619C7" w:rsidRPr="00F34DBD">
        <w:rPr>
          <w:bCs/>
          <w:szCs w:val="28"/>
        </w:rPr>
        <w:t xml:space="preserve">По достижении ребенком четырнадцатилетнего возраста, в случае смерти ребенка, прерывания беременности по медицинским показаниям </w:t>
      </w:r>
      <w:r w:rsidR="005619C7" w:rsidRPr="00F34DBD">
        <w:rPr>
          <w:szCs w:val="28"/>
        </w:rPr>
        <w:t xml:space="preserve">вопрос </w:t>
      </w:r>
      <w:r w:rsidR="005619C7" w:rsidRPr="00F34DBD">
        <w:rPr>
          <w:bCs/>
          <w:szCs w:val="28"/>
        </w:rPr>
        <w:t>об освобождении от отбывания</w:t>
      </w:r>
      <w:r w:rsidR="00650E35" w:rsidRPr="00650E35">
        <w:rPr>
          <w:bCs/>
          <w:szCs w:val="28"/>
        </w:rPr>
        <w:t xml:space="preserve"> </w:t>
      </w:r>
      <w:r w:rsidR="00650E35" w:rsidRPr="00483CD7">
        <w:rPr>
          <w:bCs/>
          <w:szCs w:val="28"/>
        </w:rPr>
        <w:t>наказания или</w:t>
      </w:r>
      <w:r w:rsidR="005619C7" w:rsidRPr="00483CD7">
        <w:rPr>
          <w:bCs/>
          <w:szCs w:val="28"/>
        </w:rPr>
        <w:t xml:space="preserve"> оставшейся части наказания со</w:t>
      </w:r>
      <w:r w:rsidR="00470D21" w:rsidRPr="00483CD7">
        <w:rPr>
          <w:bCs/>
          <w:szCs w:val="28"/>
        </w:rPr>
        <w:t> </w:t>
      </w:r>
      <w:r w:rsidR="005619C7" w:rsidRPr="00483CD7">
        <w:rPr>
          <w:bCs/>
          <w:szCs w:val="28"/>
        </w:rPr>
        <w:t xml:space="preserve">снятием судимости </w:t>
      </w:r>
      <w:r w:rsidR="00CF7741" w:rsidRPr="00483CD7">
        <w:rPr>
          <w:bCs/>
          <w:szCs w:val="28"/>
        </w:rPr>
        <w:t>либо</w:t>
      </w:r>
      <w:r w:rsidR="005619C7" w:rsidRPr="00483CD7">
        <w:rPr>
          <w:bCs/>
          <w:szCs w:val="28"/>
        </w:rPr>
        <w:t xml:space="preserve"> о замене оставшейся</w:t>
      </w:r>
      <w:r w:rsidR="005619C7" w:rsidRPr="00F34DBD">
        <w:rPr>
          <w:bCs/>
          <w:szCs w:val="28"/>
        </w:rPr>
        <w:t xml:space="preserve"> неотбытой части наказания более мягким видом наказания разрешается судом</w:t>
      </w:r>
      <w:r w:rsidR="00224642">
        <w:rPr>
          <w:bCs/>
          <w:szCs w:val="28"/>
        </w:rPr>
        <w:t xml:space="preserve"> в соответствии с</w:t>
      </w:r>
      <w:r w:rsidR="00470D21">
        <w:rPr>
          <w:bCs/>
          <w:szCs w:val="28"/>
        </w:rPr>
        <w:t> </w:t>
      </w:r>
      <w:r w:rsidR="007C1A81">
        <w:rPr>
          <w:bCs/>
          <w:szCs w:val="28"/>
        </w:rPr>
        <w:t>положениям</w:t>
      </w:r>
      <w:r w:rsidR="00A00AED">
        <w:rPr>
          <w:bCs/>
          <w:szCs w:val="28"/>
        </w:rPr>
        <w:t xml:space="preserve">и части 4 </w:t>
      </w:r>
      <w:r w:rsidR="007C1A81">
        <w:rPr>
          <w:bCs/>
          <w:szCs w:val="28"/>
        </w:rPr>
        <w:t>статьи 178 УИК РФ</w:t>
      </w:r>
      <w:r w:rsidR="005619C7" w:rsidRPr="00F34DBD">
        <w:rPr>
          <w:bCs/>
          <w:szCs w:val="28"/>
        </w:rPr>
        <w:t xml:space="preserve"> по представлению уголовно-исполнительной инспекции с учетом характера и степени общественной опасности совершенного преступления, поведения осужденного, его отношения к воспитанию ребенка, фактически отбытого срока наказания.</w:t>
      </w:r>
    </w:p>
    <w:p w14:paraId="0FD9A5AB" w14:textId="77777777" w:rsidR="007A7EDF" w:rsidRPr="00F34DBD" w:rsidRDefault="007C1A81" w:rsidP="007A7E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</w:t>
      </w:r>
      <w:r w:rsidR="00C933EC">
        <w:rPr>
          <w:bCs/>
          <w:szCs w:val="28"/>
        </w:rPr>
        <w:t>0</w:t>
      </w:r>
      <w:r w:rsidR="005619C7" w:rsidRPr="00D31EC3">
        <w:rPr>
          <w:bCs/>
          <w:szCs w:val="28"/>
        </w:rPr>
        <w:t>.</w:t>
      </w:r>
      <w:r w:rsidR="005619C7">
        <w:rPr>
          <w:bCs/>
          <w:szCs w:val="28"/>
        </w:rPr>
        <w:t xml:space="preserve"> </w:t>
      </w:r>
      <w:r w:rsidR="007A7EDF" w:rsidRPr="00F34DBD">
        <w:rPr>
          <w:szCs w:val="28"/>
        </w:rPr>
        <w:t xml:space="preserve">При решении вопроса о сокращении срока отсрочки отбывания наказания беременной женщине, женщине, имеющей ребенка </w:t>
      </w:r>
      <w:r w:rsidR="007A7EDF" w:rsidRPr="006870C3">
        <w:rPr>
          <w:szCs w:val="28"/>
        </w:rPr>
        <w:t>в возрасте до</w:t>
      </w:r>
      <w:r w:rsidR="00470D21">
        <w:rPr>
          <w:szCs w:val="28"/>
        </w:rPr>
        <w:t> </w:t>
      </w:r>
      <w:r w:rsidR="007A7EDF" w:rsidRPr="006870C3">
        <w:rPr>
          <w:szCs w:val="28"/>
        </w:rPr>
        <w:t xml:space="preserve">четырнадцати лет, </w:t>
      </w:r>
      <w:r w:rsidR="00002F64" w:rsidRPr="006870C3">
        <w:rPr>
          <w:szCs w:val="28"/>
        </w:rPr>
        <w:t xml:space="preserve">а также </w:t>
      </w:r>
      <w:r w:rsidR="007A7EDF" w:rsidRPr="006870C3">
        <w:rPr>
          <w:szCs w:val="28"/>
        </w:rPr>
        <w:t xml:space="preserve">мужчине, имеющему ребенка в возрасте </w:t>
      </w:r>
      <w:r w:rsidR="007A7EDF" w:rsidRPr="006870C3">
        <w:rPr>
          <w:szCs w:val="28"/>
        </w:rPr>
        <w:lastRenderedPageBreak/>
        <w:t>до</w:t>
      </w:r>
      <w:r w:rsidR="00470D21">
        <w:rPr>
          <w:szCs w:val="28"/>
        </w:rPr>
        <w:t> </w:t>
      </w:r>
      <w:r w:rsidR="007A7EDF" w:rsidRPr="006870C3">
        <w:rPr>
          <w:szCs w:val="28"/>
        </w:rPr>
        <w:t> четырнадцати лет и являющемуся единственным родителем, с</w:t>
      </w:r>
      <w:r w:rsidR="00C14D2B">
        <w:rPr>
          <w:szCs w:val="28"/>
        </w:rPr>
        <w:t> </w:t>
      </w:r>
      <w:r w:rsidR="007A7EDF" w:rsidRPr="006870C3">
        <w:rPr>
          <w:szCs w:val="28"/>
        </w:rPr>
        <w:t>освобождением осужденного от отбывания наказания или оставшейся части</w:t>
      </w:r>
      <w:r w:rsidR="00470D21">
        <w:rPr>
          <w:szCs w:val="28"/>
        </w:rPr>
        <w:t xml:space="preserve"> </w:t>
      </w:r>
      <w:r w:rsidR="007A7EDF" w:rsidRPr="006870C3">
        <w:rPr>
          <w:szCs w:val="28"/>
        </w:rPr>
        <w:t>наказания со снятием судимости в соответствии с частью 4 статьи</w:t>
      </w:r>
      <w:r w:rsidR="00470D21">
        <w:rPr>
          <w:szCs w:val="28"/>
        </w:rPr>
        <w:t> </w:t>
      </w:r>
      <w:r w:rsidR="007A7EDF" w:rsidRPr="006870C3">
        <w:rPr>
          <w:szCs w:val="28"/>
        </w:rPr>
        <w:t>82 УК</w:t>
      </w:r>
      <w:r w:rsidR="00470D21">
        <w:rPr>
          <w:szCs w:val="28"/>
        </w:rPr>
        <w:t> </w:t>
      </w:r>
      <w:r w:rsidR="007A7EDF" w:rsidRPr="006870C3">
        <w:rPr>
          <w:szCs w:val="28"/>
        </w:rPr>
        <w:t>РФ и пунктом 17</w:t>
      </w:r>
      <w:r w:rsidR="00F27EF9" w:rsidRPr="006870C3">
        <w:rPr>
          <w:szCs w:val="28"/>
          <w:vertAlign w:val="superscript"/>
        </w:rPr>
        <w:t>1</w:t>
      </w:r>
      <w:r w:rsidR="007A7EDF" w:rsidRPr="006870C3">
        <w:rPr>
          <w:szCs w:val="28"/>
        </w:rPr>
        <w:t xml:space="preserve"> статьи 397 УПК РФ </w:t>
      </w:r>
      <w:r w:rsidR="007A7EDF" w:rsidRPr="00A00AED">
        <w:rPr>
          <w:szCs w:val="28"/>
        </w:rPr>
        <w:t xml:space="preserve">суд </w:t>
      </w:r>
      <w:r w:rsidR="001116CD" w:rsidRPr="00A00AED">
        <w:rPr>
          <w:szCs w:val="28"/>
        </w:rPr>
        <w:t>провер</w:t>
      </w:r>
      <w:r w:rsidR="006D2C58" w:rsidRPr="00A00AED">
        <w:rPr>
          <w:szCs w:val="28"/>
        </w:rPr>
        <w:t>яет</w:t>
      </w:r>
      <w:r w:rsidR="007A7EDF" w:rsidRPr="00A00AED">
        <w:rPr>
          <w:szCs w:val="28"/>
        </w:rPr>
        <w:t>,</w:t>
      </w:r>
      <w:r w:rsidR="007A7EDF" w:rsidRPr="006870C3">
        <w:rPr>
          <w:szCs w:val="28"/>
        </w:rPr>
        <w:t xml:space="preserve"> истек ли срок, равный сроку наказания, отбывание которого отсрочено, соблюдал</w:t>
      </w:r>
      <w:r w:rsidR="007A7EDF" w:rsidRPr="00F34DBD">
        <w:rPr>
          <w:szCs w:val="28"/>
        </w:rPr>
        <w:t xml:space="preserve"> ли осужденный условия отсрочки отбывания наказания и доказал ли </w:t>
      </w:r>
      <w:r w:rsidR="00B8690C" w:rsidRPr="00F34DBD">
        <w:rPr>
          <w:szCs w:val="28"/>
        </w:rPr>
        <w:t xml:space="preserve">исправление </w:t>
      </w:r>
      <w:r w:rsidR="007A7EDF" w:rsidRPr="00F34DBD">
        <w:rPr>
          <w:szCs w:val="28"/>
        </w:rPr>
        <w:t>своим поведением в</w:t>
      </w:r>
      <w:r w:rsidR="00470D21">
        <w:rPr>
          <w:szCs w:val="28"/>
        </w:rPr>
        <w:t> </w:t>
      </w:r>
      <w:r w:rsidR="00B8690C">
        <w:rPr>
          <w:szCs w:val="28"/>
        </w:rPr>
        <w:t>период такой отсрочки</w:t>
      </w:r>
      <w:r w:rsidR="007A7EDF" w:rsidRPr="00F34DBD">
        <w:rPr>
          <w:szCs w:val="28"/>
        </w:rPr>
        <w:t xml:space="preserve">. </w:t>
      </w:r>
    </w:p>
    <w:p w14:paraId="2BB54007" w14:textId="77777777" w:rsidR="007A7EDF" w:rsidRPr="007A7EDF" w:rsidRDefault="007C1A81" w:rsidP="007A7ED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C933EC">
        <w:rPr>
          <w:szCs w:val="28"/>
        </w:rPr>
        <w:t>1</w:t>
      </w:r>
      <w:r w:rsidR="003A4228" w:rsidRPr="003A4228">
        <w:rPr>
          <w:szCs w:val="28"/>
        </w:rPr>
        <w:t>.</w:t>
      </w:r>
      <w:r w:rsidR="005619C7">
        <w:rPr>
          <w:szCs w:val="28"/>
        </w:rPr>
        <w:t xml:space="preserve"> </w:t>
      </w:r>
      <w:r w:rsidR="007A7EDF" w:rsidRPr="007A7EDF">
        <w:rPr>
          <w:szCs w:val="28"/>
        </w:rPr>
        <w:t>Ес</w:t>
      </w:r>
      <w:r w:rsidR="007A7EDF" w:rsidRPr="00F34DBD">
        <w:rPr>
          <w:szCs w:val="28"/>
        </w:rPr>
        <w:t xml:space="preserve">ли осужденный, которому отсрочено отбывание наказания, отказался от </w:t>
      </w:r>
      <w:r w:rsidR="007A7EDF" w:rsidRPr="007A7EDF">
        <w:rPr>
          <w:szCs w:val="28"/>
        </w:rPr>
        <w:t xml:space="preserve">ребенка или продолжает уклоняться от его воспитания после предупреждения, объявленного органом, осуществляющим контроль за поведением осужденного, либо осужденная женщина умышленно без медицинских на то показаний прервала беременность, судья может с учетом требований части 2 статьи 82 УК РФ по представлению этого органа отменить отсрочку отбывания наказания. </w:t>
      </w:r>
    </w:p>
    <w:p w14:paraId="63661B24" w14:textId="77777777" w:rsidR="007A7EDF" w:rsidRPr="007A7EDF" w:rsidRDefault="007A7EDF" w:rsidP="007A7EDF">
      <w:pPr>
        <w:pStyle w:val="ConsPlusNormal"/>
        <w:ind w:firstLine="709"/>
        <w:jc w:val="both"/>
      </w:pPr>
      <w:r w:rsidRPr="007A7EDF">
        <w:t>Осужденный считается уклоняющимся от воспитания ребенка, если он, официально не отказавшись от ребенка, оставил его в родильном доме или передал в детский дом</w:t>
      </w:r>
      <w:r w:rsidR="0092337F">
        <w:t>,</w:t>
      </w:r>
      <w:r w:rsidRPr="007A7EDF">
        <w:t xml:space="preserve"> либо ведет антиобщественный образ жизни и не занимается воспитанием ребенка и уходом за ним, либо оставил ребенка родственникам или иным лицам, либо скрылся, либо совершает иные действия, свидетельствующие об уклонении от воспитания ребенка. </w:t>
      </w:r>
    </w:p>
    <w:p w14:paraId="5F2C22AC" w14:textId="77777777" w:rsidR="005619C7" w:rsidRPr="00F34DBD" w:rsidRDefault="007C1A81" w:rsidP="007A4558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C933EC">
        <w:rPr>
          <w:szCs w:val="28"/>
        </w:rPr>
        <w:t>2</w:t>
      </w:r>
      <w:r w:rsidR="00E16F84" w:rsidRPr="00E16F84">
        <w:rPr>
          <w:szCs w:val="28"/>
        </w:rPr>
        <w:t xml:space="preserve">. </w:t>
      </w:r>
      <w:r w:rsidR="005619C7" w:rsidRPr="00F34DBD">
        <w:rPr>
          <w:szCs w:val="28"/>
        </w:rPr>
        <w:t>В случае отмены отсрочки отбывания наказания в виде лишения свободы на основании части 2 статьи 82 УК РФ суд направляет осужденного для отбывания наказания в исправительное учреждение, назначенное по</w:t>
      </w:r>
      <w:r w:rsidR="00C14D2B">
        <w:rPr>
          <w:szCs w:val="28"/>
        </w:rPr>
        <w:t> </w:t>
      </w:r>
      <w:r w:rsidR="005619C7" w:rsidRPr="00F34DBD">
        <w:rPr>
          <w:szCs w:val="28"/>
        </w:rPr>
        <w:t xml:space="preserve">приговору суда. </w:t>
      </w:r>
    </w:p>
    <w:p w14:paraId="3B3AFE38" w14:textId="77777777" w:rsidR="005619C7" w:rsidRPr="00F34DBD" w:rsidRDefault="005619C7" w:rsidP="005619C7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34DBD">
        <w:rPr>
          <w:szCs w:val="28"/>
        </w:rPr>
        <w:t xml:space="preserve">Если осужденному предоставлялась отсрочка </w:t>
      </w:r>
      <w:r w:rsidR="00B82DCC" w:rsidRPr="001448BF">
        <w:rPr>
          <w:szCs w:val="28"/>
        </w:rPr>
        <w:t xml:space="preserve">отбывания </w:t>
      </w:r>
      <w:r w:rsidR="00B82DCC">
        <w:rPr>
          <w:szCs w:val="28"/>
        </w:rPr>
        <w:t xml:space="preserve">наказания, </w:t>
      </w:r>
      <w:r w:rsidRPr="00F34DBD">
        <w:rPr>
          <w:szCs w:val="28"/>
        </w:rPr>
        <w:t>не</w:t>
      </w:r>
      <w:r w:rsidR="00470D21">
        <w:rPr>
          <w:szCs w:val="28"/>
        </w:rPr>
        <w:t> </w:t>
      </w:r>
      <w:r w:rsidRPr="00F34DBD">
        <w:rPr>
          <w:szCs w:val="28"/>
        </w:rPr>
        <w:t>связанного с лишением свободы, это наказание после отмены отсрочки подлежит исполнению в установленном порядке.</w:t>
      </w:r>
    </w:p>
    <w:p w14:paraId="61378D19" w14:textId="77777777" w:rsidR="005619C7" w:rsidRDefault="007C1A81" w:rsidP="005619C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  <w:lang w:bidi="ru-RU"/>
        </w:rPr>
        <w:t>1</w:t>
      </w:r>
      <w:r w:rsidR="00C933EC">
        <w:rPr>
          <w:szCs w:val="28"/>
          <w:lang w:bidi="ru-RU"/>
        </w:rPr>
        <w:t>3</w:t>
      </w:r>
      <w:r w:rsidR="00E16F84" w:rsidRPr="00E16F84">
        <w:rPr>
          <w:szCs w:val="28"/>
          <w:lang w:bidi="ru-RU"/>
        </w:rPr>
        <w:t>.</w:t>
      </w:r>
      <w:r w:rsidR="005619C7" w:rsidRPr="00F34DBD">
        <w:rPr>
          <w:szCs w:val="28"/>
          <w:lang w:bidi="ru-RU"/>
        </w:rPr>
        <w:t xml:space="preserve"> </w:t>
      </w:r>
      <w:r w:rsidR="007A7EDF" w:rsidRPr="007A7EDF">
        <w:rPr>
          <w:bCs/>
          <w:szCs w:val="28"/>
        </w:rPr>
        <w:t>В тех случаях, когда в отношении осужденного лица, которому на</w:t>
      </w:r>
      <w:r w:rsidR="00470D21">
        <w:rPr>
          <w:bCs/>
          <w:szCs w:val="28"/>
        </w:rPr>
        <w:t> </w:t>
      </w:r>
      <w:r w:rsidR="007A7EDF" w:rsidRPr="007A7EDF">
        <w:rPr>
          <w:bCs/>
          <w:szCs w:val="28"/>
        </w:rPr>
        <w:t>основании статьи 82 УК РФ отбывание наказания отсрочено, будет установлено, что оно виновно еще и в другом преступлении, совершенном до</w:t>
      </w:r>
      <w:r w:rsidR="00470D21">
        <w:rPr>
          <w:bCs/>
          <w:szCs w:val="28"/>
        </w:rPr>
        <w:t> </w:t>
      </w:r>
      <w:r w:rsidR="007A7EDF" w:rsidRPr="007A7EDF">
        <w:rPr>
          <w:bCs/>
          <w:szCs w:val="28"/>
        </w:rPr>
        <w:t>вынесения приговора по делу, правила части 5 статьи 69 УК</w:t>
      </w:r>
      <w:r w:rsidR="00470D21">
        <w:rPr>
          <w:bCs/>
          <w:szCs w:val="28"/>
        </w:rPr>
        <w:t>  </w:t>
      </w:r>
      <w:r w:rsidR="007A7EDF" w:rsidRPr="007A7EDF">
        <w:rPr>
          <w:bCs/>
          <w:szCs w:val="28"/>
        </w:rPr>
        <w:t>РФ применены быть не могут, приговоры по первому и второму делам исполняются самостоятельно.</w:t>
      </w:r>
    </w:p>
    <w:p w14:paraId="2B2CE15C" w14:textId="77777777" w:rsidR="00755A04" w:rsidRPr="00D91276" w:rsidRDefault="009B3C66" w:rsidP="00755A0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>1</w:t>
      </w:r>
      <w:r w:rsidR="00C933EC">
        <w:rPr>
          <w:iCs/>
          <w:szCs w:val="28"/>
        </w:rPr>
        <w:t>4</w:t>
      </w:r>
      <w:r w:rsidR="00755A04" w:rsidRPr="00D91276">
        <w:rPr>
          <w:iCs/>
          <w:szCs w:val="28"/>
        </w:rPr>
        <w:t xml:space="preserve">. </w:t>
      </w:r>
      <w:r w:rsidR="00755A04" w:rsidRPr="003A4A2B">
        <w:rPr>
          <w:iCs/>
          <w:szCs w:val="28"/>
        </w:rPr>
        <w:t xml:space="preserve">По смыслу </w:t>
      </w:r>
      <w:r w:rsidR="00755A04" w:rsidRPr="003A4A2B">
        <w:rPr>
          <w:szCs w:val="28"/>
        </w:rPr>
        <w:t>части 1 статьи 82</w:t>
      </w:r>
      <w:r w:rsidR="00755A04" w:rsidRPr="003A4A2B">
        <w:rPr>
          <w:szCs w:val="28"/>
          <w:vertAlign w:val="superscript"/>
        </w:rPr>
        <w:t>1</w:t>
      </w:r>
      <w:r w:rsidR="00EA47AF" w:rsidRPr="003A4A2B">
        <w:rPr>
          <w:szCs w:val="28"/>
        </w:rPr>
        <w:t xml:space="preserve"> УК РФ </w:t>
      </w:r>
      <w:r w:rsidR="00755A04" w:rsidRPr="003A4A2B">
        <w:rPr>
          <w:iCs/>
          <w:szCs w:val="28"/>
        </w:rPr>
        <w:t>отсрочка</w:t>
      </w:r>
      <w:r w:rsidR="00C07356" w:rsidRPr="003A4A2B">
        <w:rPr>
          <w:iCs/>
          <w:szCs w:val="28"/>
        </w:rPr>
        <w:t xml:space="preserve"> отбывания наказания</w:t>
      </w:r>
      <w:r w:rsidR="00755A04" w:rsidRPr="003A4A2B">
        <w:rPr>
          <w:iCs/>
          <w:szCs w:val="28"/>
        </w:rPr>
        <w:t xml:space="preserve"> может быть применена как к лицу, впервые совершившему одно</w:t>
      </w:r>
      <w:r w:rsidR="00755A04" w:rsidRPr="00D91276">
        <w:rPr>
          <w:iCs/>
          <w:szCs w:val="28"/>
        </w:rPr>
        <w:t xml:space="preserve"> или несколько преступлений, предусмотренных частью 1 статьи 228, частью</w:t>
      </w:r>
      <w:r w:rsidR="00470D21">
        <w:rPr>
          <w:iCs/>
          <w:szCs w:val="28"/>
        </w:rPr>
        <w:t> </w:t>
      </w:r>
      <w:r w:rsidR="00755A04" w:rsidRPr="00D91276">
        <w:rPr>
          <w:iCs/>
          <w:szCs w:val="28"/>
        </w:rPr>
        <w:t>1 статьи 231 и статьей 233 УК РФ, за которые ему назначено наказание в виде лишения свободы, так и к лицу, которое ранее осуждалось за их совершение к наказаниям, не связанным с лишением свободы, и вновь совершило одно или несколько таких преступлений, за которые назначено лишение свободы.</w:t>
      </w:r>
    </w:p>
    <w:p w14:paraId="73CE41C3" w14:textId="77777777" w:rsidR="00755A04" w:rsidRPr="00D91276" w:rsidRDefault="00755A04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276">
        <w:rPr>
          <w:szCs w:val="28"/>
        </w:rPr>
        <w:t xml:space="preserve">Положения </w:t>
      </w:r>
      <w:r w:rsidRPr="00D91276">
        <w:rPr>
          <w:iCs/>
          <w:szCs w:val="28"/>
        </w:rPr>
        <w:t xml:space="preserve">части 1 </w:t>
      </w:r>
      <w:r w:rsidRPr="00D91276">
        <w:rPr>
          <w:szCs w:val="28"/>
        </w:rPr>
        <w:t>статьи 82</w:t>
      </w:r>
      <w:r w:rsidRPr="00D91276">
        <w:rPr>
          <w:szCs w:val="28"/>
          <w:vertAlign w:val="superscript"/>
        </w:rPr>
        <w:t>1</w:t>
      </w:r>
      <w:r w:rsidRPr="00D91276">
        <w:rPr>
          <w:szCs w:val="28"/>
        </w:rPr>
        <w:t xml:space="preserve"> УК РФ распространяются также на лиц, имеющих непогашенную судимость за преступления, не указанные в данной норме, независимо от вида назначенного им наказания.</w:t>
      </w:r>
    </w:p>
    <w:p w14:paraId="4ABDD0A6" w14:textId="77777777" w:rsidR="00755A04" w:rsidRPr="00D91276" w:rsidRDefault="001116CD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4A2B">
        <w:rPr>
          <w:szCs w:val="28"/>
        </w:rPr>
        <w:t>В</w:t>
      </w:r>
      <w:r w:rsidR="00755A04" w:rsidRPr="003A4A2B">
        <w:rPr>
          <w:szCs w:val="28"/>
        </w:rPr>
        <w:t xml:space="preserve"> случае</w:t>
      </w:r>
      <w:r w:rsidR="00755A04" w:rsidRPr="00D91276">
        <w:rPr>
          <w:szCs w:val="28"/>
        </w:rPr>
        <w:t xml:space="preserve"> совершения лицом иного преступления, помимо преступлений, указанных в части 1 статьи 82</w:t>
      </w:r>
      <w:r w:rsidR="00755A04" w:rsidRPr="00D91276">
        <w:rPr>
          <w:szCs w:val="28"/>
          <w:vertAlign w:val="superscript"/>
        </w:rPr>
        <w:t xml:space="preserve">1 </w:t>
      </w:r>
      <w:r w:rsidR="00755A04" w:rsidRPr="00D91276">
        <w:rPr>
          <w:szCs w:val="28"/>
        </w:rPr>
        <w:t xml:space="preserve">УК РФ, отсрочка отбывания наказания </w:t>
      </w:r>
      <w:r w:rsidR="009B3C66">
        <w:rPr>
          <w:szCs w:val="28"/>
        </w:rPr>
        <w:t xml:space="preserve">по данному основанию </w:t>
      </w:r>
      <w:r w:rsidR="00755A04" w:rsidRPr="00D91276">
        <w:rPr>
          <w:szCs w:val="28"/>
        </w:rPr>
        <w:t>не предоставляется.</w:t>
      </w:r>
    </w:p>
    <w:p w14:paraId="6EFA3F0D" w14:textId="77777777" w:rsidR="00755A04" w:rsidRPr="00D91276" w:rsidRDefault="009B3C66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Cs/>
          <w:szCs w:val="28"/>
        </w:rPr>
        <w:lastRenderedPageBreak/>
        <w:t>1</w:t>
      </w:r>
      <w:r w:rsidR="00C933EC">
        <w:rPr>
          <w:iCs/>
          <w:szCs w:val="28"/>
        </w:rPr>
        <w:t>5</w:t>
      </w:r>
      <w:r w:rsidR="00755A04" w:rsidRPr="00D91276">
        <w:rPr>
          <w:iCs/>
          <w:szCs w:val="28"/>
        </w:rPr>
        <w:t>. По делам о преступлениях, предусмотренных частью 1 статьи 228, частью  1 статьи 231 и статьей 233 УК РФ, председательствующий в</w:t>
      </w:r>
      <w:r w:rsidR="00470D21">
        <w:rPr>
          <w:iCs/>
          <w:szCs w:val="28"/>
        </w:rPr>
        <w:t> </w:t>
      </w:r>
      <w:r w:rsidR="00755A04" w:rsidRPr="00D91276">
        <w:rPr>
          <w:iCs/>
          <w:szCs w:val="28"/>
        </w:rPr>
        <w:t xml:space="preserve">соответствии со статьей 267 УПК РФ </w:t>
      </w:r>
      <w:r>
        <w:rPr>
          <w:iCs/>
          <w:szCs w:val="28"/>
        </w:rPr>
        <w:t>разъясняет</w:t>
      </w:r>
      <w:r w:rsidR="00755A04" w:rsidRPr="00D91276">
        <w:rPr>
          <w:iCs/>
          <w:szCs w:val="28"/>
        </w:rPr>
        <w:t xml:space="preserve"> в подготовительной части судебного заседания подсудимому его права, уст</w:t>
      </w:r>
      <w:r w:rsidR="00E16F84">
        <w:rPr>
          <w:iCs/>
          <w:szCs w:val="28"/>
        </w:rPr>
        <w:t xml:space="preserve">ановленные </w:t>
      </w:r>
      <w:r w:rsidR="00755A04" w:rsidRPr="00D91276">
        <w:rPr>
          <w:iCs/>
          <w:szCs w:val="28"/>
        </w:rPr>
        <w:t>статьей 47 УПК</w:t>
      </w:r>
      <w:r w:rsidR="00470D21">
        <w:rPr>
          <w:iCs/>
          <w:szCs w:val="28"/>
        </w:rPr>
        <w:t> </w:t>
      </w:r>
      <w:r w:rsidR="00755A04" w:rsidRPr="00D91276">
        <w:rPr>
          <w:iCs/>
          <w:szCs w:val="28"/>
        </w:rPr>
        <w:t>РФ и статьей 82</w:t>
      </w:r>
      <w:r w:rsidR="00755A04" w:rsidRPr="00D91276">
        <w:rPr>
          <w:iCs/>
          <w:szCs w:val="28"/>
          <w:vertAlign w:val="superscript"/>
        </w:rPr>
        <w:t xml:space="preserve">1 </w:t>
      </w:r>
      <w:r w:rsidR="00755A04" w:rsidRPr="00D91276">
        <w:rPr>
          <w:iCs/>
          <w:szCs w:val="28"/>
        </w:rPr>
        <w:t xml:space="preserve">УК РФ, связанные </w:t>
      </w:r>
      <w:r w:rsidR="00755A04" w:rsidRPr="00D91276">
        <w:rPr>
          <w:szCs w:val="28"/>
        </w:rPr>
        <w:t>с прохождением курса лечения от наркомании, медицинской и социальной реабилитации, условия отсрочки отбывания наказания больным наркоманией, а также последствия их невыполнения</w:t>
      </w:r>
      <w:r w:rsidR="00755A04" w:rsidRPr="00D91276">
        <w:rPr>
          <w:iCs/>
          <w:szCs w:val="28"/>
        </w:rPr>
        <w:t>.</w:t>
      </w:r>
    </w:p>
    <w:p w14:paraId="1151D242" w14:textId="77777777" w:rsidR="00DA539B" w:rsidRPr="00D704D9" w:rsidRDefault="00DA539B" w:rsidP="00DA539B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DA539B">
        <w:rPr>
          <w:iCs/>
          <w:szCs w:val="28"/>
        </w:rPr>
        <w:t xml:space="preserve">Подсудимый вправе выразить желание </w:t>
      </w:r>
      <w:r w:rsidR="00B8690C" w:rsidRPr="00D704D9">
        <w:rPr>
          <w:iCs/>
          <w:szCs w:val="28"/>
        </w:rPr>
        <w:t>в устной или письменной форме</w:t>
      </w:r>
      <w:r w:rsidR="00B8690C" w:rsidRPr="00DA539B">
        <w:rPr>
          <w:iCs/>
          <w:szCs w:val="28"/>
        </w:rPr>
        <w:t xml:space="preserve"> </w:t>
      </w:r>
      <w:r w:rsidRPr="00DA539B">
        <w:rPr>
          <w:iCs/>
          <w:szCs w:val="28"/>
        </w:rPr>
        <w:t xml:space="preserve">добровольно пройти курс лечения от наркомании, а также медицинскую и социальную реабилитацию </w:t>
      </w:r>
      <w:r w:rsidRPr="00D704D9">
        <w:rPr>
          <w:iCs/>
          <w:szCs w:val="28"/>
        </w:rPr>
        <w:t xml:space="preserve">на любой стадии </w:t>
      </w:r>
      <w:r w:rsidR="004E11A2" w:rsidRPr="00D704D9">
        <w:rPr>
          <w:iCs/>
          <w:szCs w:val="28"/>
        </w:rPr>
        <w:t>судебного разбирательства</w:t>
      </w:r>
      <w:r w:rsidRPr="00D704D9">
        <w:rPr>
          <w:iCs/>
          <w:szCs w:val="28"/>
        </w:rPr>
        <w:t xml:space="preserve"> по делу</w:t>
      </w:r>
      <w:r w:rsidR="004E11A2" w:rsidRPr="00D704D9">
        <w:rPr>
          <w:iCs/>
          <w:szCs w:val="28"/>
        </w:rPr>
        <w:t xml:space="preserve"> </w:t>
      </w:r>
      <w:r w:rsidRPr="00D704D9">
        <w:rPr>
          <w:iCs/>
          <w:szCs w:val="28"/>
        </w:rPr>
        <w:t>до удаления суда в</w:t>
      </w:r>
      <w:r w:rsidR="00470D21">
        <w:rPr>
          <w:iCs/>
          <w:szCs w:val="28"/>
        </w:rPr>
        <w:t> </w:t>
      </w:r>
      <w:r w:rsidRPr="00D704D9">
        <w:rPr>
          <w:iCs/>
          <w:szCs w:val="28"/>
        </w:rPr>
        <w:t>совещательную комнату</w:t>
      </w:r>
      <w:r w:rsidR="004E11A2" w:rsidRPr="00D704D9">
        <w:rPr>
          <w:iCs/>
          <w:szCs w:val="28"/>
        </w:rPr>
        <w:t>, что отражается в</w:t>
      </w:r>
      <w:r w:rsidR="00470D21">
        <w:rPr>
          <w:iCs/>
          <w:szCs w:val="28"/>
        </w:rPr>
        <w:t> </w:t>
      </w:r>
      <w:r w:rsidR="004E11A2" w:rsidRPr="00D704D9">
        <w:rPr>
          <w:iCs/>
          <w:szCs w:val="28"/>
        </w:rPr>
        <w:t>протоколе судебного заседания</w:t>
      </w:r>
      <w:r w:rsidRPr="00D704D9">
        <w:rPr>
          <w:iCs/>
          <w:szCs w:val="28"/>
        </w:rPr>
        <w:t>.</w:t>
      </w:r>
    </w:p>
    <w:p w14:paraId="0AFBDD43" w14:textId="77777777" w:rsidR="00DA539B" w:rsidRPr="00D91276" w:rsidRDefault="00DA539B" w:rsidP="00DA53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276">
        <w:rPr>
          <w:szCs w:val="28"/>
        </w:rPr>
        <w:t>Наличие или отсутствие у лица заболевания наркоманией суд устанавливает на основании содержащегося в материалах дела заключения эксперта по результатам судебно-психиатрической экспертизы, проведенной согласно пункту 3</w:t>
      </w:r>
      <w:r w:rsidRPr="00D91276">
        <w:rPr>
          <w:szCs w:val="28"/>
          <w:vertAlign w:val="superscript"/>
        </w:rPr>
        <w:t xml:space="preserve">2 </w:t>
      </w:r>
      <w:r w:rsidRPr="00D91276">
        <w:rPr>
          <w:szCs w:val="28"/>
        </w:rPr>
        <w:t>статьи 196 УПК РФ. Заключение эксперта должно содержать вывод о наличии (отсутствии) у лица диагноза «наркомания», а</w:t>
      </w:r>
      <w:r w:rsidR="00470D21">
        <w:rPr>
          <w:szCs w:val="28"/>
        </w:rPr>
        <w:t> </w:t>
      </w:r>
      <w:r w:rsidRPr="00D91276">
        <w:rPr>
          <w:szCs w:val="28"/>
        </w:rPr>
        <w:t>также о том, нет ли медицинских противопоказаний для проведения лечения от такого заболевания.</w:t>
      </w:r>
    </w:p>
    <w:p w14:paraId="7B63F80D" w14:textId="77777777" w:rsidR="00755A04" w:rsidRPr="00D91276" w:rsidRDefault="00755A04" w:rsidP="00755A04">
      <w:pPr>
        <w:ind w:firstLine="709"/>
        <w:jc w:val="both"/>
        <w:rPr>
          <w:szCs w:val="28"/>
        </w:rPr>
      </w:pPr>
      <w:r w:rsidRPr="00D91276">
        <w:rPr>
          <w:szCs w:val="28"/>
        </w:rPr>
        <w:t>1</w:t>
      </w:r>
      <w:r w:rsidR="00C933EC">
        <w:rPr>
          <w:szCs w:val="28"/>
        </w:rPr>
        <w:t>6</w:t>
      </w:r>
      <w:r w:rsidRPr="00D91276">
        <w:rPr>
          <w:szCs w:val="28"/>
        </w:rPr>
        <w:t>. В случае принятия судом решения о предоставлении отсрочки отбывания наказания при постановлении приговора</w:t>
      </w:r>
      <w:r w:rsidRPr="00D91276">
        <w:rPr>
          <w:i/>
          <w:szCs w:val="28"/>
        </w:rPr>
        <w:t xml:space="preserve"> </w:t>
      </w:r>
      <w:r w:rsidRPr="00D91276">
        <w:rPr>
          <w:szCs w:val="28"/>
        </w:rPr>
        <w:t xml:space="preserve">по основаниям, установленным </w:t>
      </w:r>
      <w:r w:rsidRPr="00D91276">
        <w:rPr>
          <w:iCs/>
          <w:szCs w:val="28"/>
        </w:rPr>
        <w:t xml:space="preserve">частью 1 статьи </w:t>
      </w:r>
      <w:r w:rsidRPr="00D91276">
        <w:rPr>
          <w:szCs w:val="28"/>
        </w:rPr>
        <w:t>82</w:t>
      </w:r>
      <w:r w:rsidRPr="00D91276">
        <w:rPr>
          <w:szCs w:val="28"/>
          <w:vertAlign w:val="superscript"/>
        </w:rPr>
        <w:t>1</w:t>
      </w:r>
      <w:r w:rsidRPr="00D91276">
        <w:rPr>
          <w:szCs w:val="28"/>
        </w:rPr>
        <w:t xml:space="preserve"> УК РФ, резолютивная часть приговора должна, в частности, содержать решения о признании подсудимого виновным в совершении </w:t>
      </w:r>
      <w:r w:rsidRPr="00D91276">
        <w:rPr>
          <w:iCs/>
          <w:szCs w:val="28"/>
        </w:rPr>
        <w:t>одного или нескольких преступлений, предусмотренных частью 1 статьи 228, частью 1 статьи 231 и статьей 233 УК РФ</w:t>
      </w:r>
      <w:r w:rsidRPr="00D91276">
        <w:rPr>
          <w:szCs w:val="28"/>
        </w:rPr>
        <w:t>, о назначении ему за эти преступления наказания в виде лишения свободы, об определении вида исправительного учреждения и режима отбывания наказания, а также</w:t>
      </w:r>
      <w:r w:rsidRPr="00C31B82">
        <w:rPr>
          <w:b/>
          <w:szCs w:val="28"/>
        </w:rPr>
        <w:t xml:space="preserve"> </w:t>
      </w:r>
      <w:r w:rsidRPr="00D32B37">
        <w:rPr>
          <w:szCs w:val="28"/>
        </w:rPr>
        <w:t>о применении отсрочки</w:t>
      </w:r>
      <w:r w:rsidRPr="00D91276">
        <w:rPr>
          <w:szCs w:val="28"/>
        </w:rPr>
        <w:t xml:space="preserve"> отбывания наказания на основании статьи 82</w:t>
      </w:r>
      <w:r w:rsidRPr="00D91276">
        <w:rPr>
          <w:szCs w:val="28"/>
          <w:vertAlign w:val="superscript"/>
        </w:rPr>
        <w:t xml:space="preserve">1 </w:t>
      </w:r>
      <w:r w:rsidRPr="00D91276">
        <w:rPr>
          <w:szCs w:val="28"/>
        </w:rPr>
        <w:t>УК РФ.</w:t>
      </w:r>
    </w:p>
    <w:p w14:paraId="45300B13" w14:textId="77777777" w:rsidR="007A4558" w:rsidRDefault="00755A04" w:rsidP="00D32B37">
      <w:pPr>
        <w:ind w:firstLine="709"/>
        <w:jc w:val="both"/>
        <w:rPr>
          <w:szCs w:val="28"/>
        </w:rPr>
      </w:pPr>
      <w:r w:rsidRPr="00D91276">
        <w:rPr>
          <w:szCs w:val="28"/>
        </w:rPr>
        <w:t>С учетом того, что курс лечения от наркомании, а также медицинской и  </w:t>
      </w:r>
      <w:r w:rsidR="00470D21">
        <w:rPr>
          <w:szCs w:val="28"/>
        </w:rPr>
        <w:t> </w:t>
      </w:r>
      <w:r w:rsidRPr="00D91276">
        <w:rPr>
          <w:szCs w:val="28"/>
        </w:rPr>
        <w:t>социальной реабилитации</w:t>
      </w:r>
      <w:r w:rsidR="007D6008">
        <w:rPr>
          <w:szCs w:val="28"/>
        </w:rPr>
        <w:t xml:space="preserve"> является индивидуальным, а его </w:t>
      </w:r>
      <w:r w:rsidRPr="00D91276">
        <w:rPr>
          <w:szCs w:val="28"/>
        </w:rPr>
        <w:t xml:space="preserve">продолжительность должна </w:t>
      </w:r>
      <w:r w:rsidRPr="00D32B37">
        <w:rPr>
          <w:szCs w:val="28"/>
        </w:rPr>
        <w:t>учитывать</w:t>
      </w:r>
      <w:r>
        <w:rPr>
          <w:szCs w:val="28"/>
        </w:rPr>
        <w:t xml:space="preserve"> </w:t>
      </w:r>
      <w:r w:rsidRPr="00D91276">
        <w:rPr>
          <w:szCs w:val="28"/>
        </w:rPr>
        <w:t>сроки, предусмотренные частью  3 статьи 82</w:t>
      </w:r>
      <w:r w:rsidRPr="00D91276">
        <w:rPr>
          <w:szCs w:val="28"/>
          <w:vertAlign w:val="superscript"/>
        </w:rPr>
        <w:t xml:space="preserve">1 </w:t>
      </w:r>
      <w:r w:rsidRPr="00D91276">
        <w:rPr>
          <w:szCs w:val="28"/>
        </w:rPr>
        <w:t>УК РФ, судам следует при определении периода отсрочки отбывания наказания указывать в приговоре на предоставление отсрочки на</w:t>
      </w:r>
      <w:r w:rsidR="00470D21">
        <w:rPr>
          <w:szCs w:val="28"/>
        </w:rPr>
        <w:t> </w:t>
      </w:r>
      <w:r w:rsidRPr="00D91276">
        <w:rPr>
          <w:szCs w:val="28"/>
        </w:rPr>
        <w:t>период прохождения курса лечения от наркомании, а также медицинской и социальной реабилитации и установления ремиссии, но не более чем на</w:t>
      </w:r>
      <w:r w:rsidR="00470D21">
        <w:rPr>
          <w:szCs w:val="28"/>
        </w:rPr>
        <w:t> </w:t>
      </w:r>
      <w:r w:rsidR="00650E35" w:rsidRPr="00483CD7">
        <w:rPr>
          <w:szCs w:val="28"/>
        </w:rPr>
        <w:t>пять</w:t>
      </w:r>
      <w:r w:rsidR="00470D21">
        <w:rPr>
          <w:szCs w:val="28"/>
        </w:rPr>
        <w:t> </w:t>
      </w:r>
      <w:r w:rsidRPr="00D91276">
        <w:rPr>
          <w:szCs w:val="28"/>
        </w:rPr>
        <w:t>лет.</w:t>
      </w:r>
    </w:p>
    <w:p w14:paraId="5F25B796" w14:textId="77777777" w:rsidR="00755A04" w:rsidRPr="00D32B37" w:rsidRDefault="00755A04" w:rsidP="00D32B37">
      <w:pPr>
        <w:ind w:firstLine="709"/>
        <w:jc w:val="both"/>
        <w:rPr>
          <w:szCs w:val="28"/>
        </w:rPr>
      </w:pPr>
      <w:r w:rsidRPr="00D91276">
        <w:rPr>
          <w:szCs w:val="28"/>
        </w:rPr>
        <w:t>Конкретный с</w:t>
      </w:r>
      <w:r w:rsidRPr="00D91276">
        <w:rPr>
          <w:bCs/>
          <w:szCs w:val="28"/>
        </w:rPr>
        <w:t>рок, необходимый для проведения курса лечения больного от наркомании и его реабилитации, должен быть определен в</w:t>
      </w:r>
      <w:r w:rsidR="00470D21">
        <w:rPr>
          <w:bCs/>
          <w:szCs w:val="28"/>
        </w:rPr>
        <w:t> </w:t>
      </w:r>
      <w:r w:rsidRPr="00D91276">
        <w:rPr>
          <w:bCs/>
          <w:szCs w:val="28"/>
        </w:rPr>
        <w:t>заключении эксперта.</w:t>
      </w:r>
    </w:p>
    <w:p w14:paraId="4500CD9C" w14:textId="77777777" w:rsidR="00755A04" w:rsidRPr="00D91276" w:rsidRDefault="00755A04" w:rsidP="00755A0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91276">
        <w:rPr>
          <w:szCs w:val="28"/>
        </w:rPr>
        <w:t>1</w:t>
      </w:r>
      <w:r w:rsidR="00C933EC">
        <w:rPr>
          <w:szCs w:val="28"/>
        </w:rPr>
        <w:t>7</w:t>
      </w:r>
      <w:r w:rsidRPr="00D91276">
        <w:rPr>
          <w:szCs w:val="28"/>
        </w:rPr>
        <w:t xml:space="preserve">. При рассмотрении ходатайства (представления) об освобождении осужденного от отбывания наказания или оставшейся части наказания </w:t>
      </w:r>
      <w:r w:rsidR="00D32B37">
        <w:rPr>
          <w:szCs w:val="28"/>
        </w:rPr>
        <w:t>в</w:t>
      </w:r>
      <w:r w:rsidR="00470D21">
        <w:rPr>
          <w:szCs w:val="28"/>
        </w:rPr>
        <w:t> </w:t>
      </w:r>
      <w:r w:rsidR="00D32B37">
        <w:rPr>
          <w:szCs w:val="28"/>
        </w:rPr>
        <w:t xml:space="preserve">порядке </w:t>
      </w:r>
      <w:r w:rsidRPr="00D91276">
        <w:rPr>
          <w:szCs w:val="28"/>
        </w:rPr>
        <w:t>части 3 статьи 82</w:t>
      </w:r>
      <w:r w:rsidRPr="00D91276">
        <w:rPr>
          <w:szCs w:val="28"/>
          <w:vertAlign w:val="superscript"/>
        </w:rPr>
        <w:t xml:space="preserve">1 </w:t>
      </w:r>
      <w:r w:rsidRPr="00D91276">
        <w:rPr>
          <w:szCs w:val="28"/>
        </w:rPr>
        <w:t>УК РФ суд должен располагать</w:t>
      </w:r>
      <w:r w:rsidRPr="00D91276">
        <w:rPr>
          <w:bCs/>
          <w:szCs w:val="28"/>
        </w:rPr>
        <w:t xml:space="preserve"> характеристикой с места у</w:t>
      </w:r>
      <w:r w:rsidR="009B3C66">
        <w:rPr>
          <w:bCs/>
          <w:szCs w:val="28"/>
        </w:rPr>
        <w:t>чебы и (или) работы осужденного</w:t>
      </w:r>
      <w:r w:rsidRPr="00D91276">
        <w:rPr>
          <w:bCs/>
          <w:szCs w:val="28"/>
        </w:rPr>
        <w:t xml:space="preserve">, информацией участкового уполномоченного полиции (в отношении несовершеннолетнего </w:t>
      </w:r>
      <w:r w:rsidRPr="00D91276">
        <w:rPr>
          <w:bCs/>
          <w:szCs w:val="28"/>
        </w:rPr>
        <w:lastRenderedPageBreak/>
        <w:t>осужденного</w:t>
      </w:r>
      <w:r w:rsidR="00470D21">
        <w:rPr>
          <w:bCs/>
          <w:szCs w:val="28"/>
        </w:rPr>
        <w:t>  </w:t>
      </w:r>
      <w:r w:rsidRPr="00D91276">
        <w:rPr>
          <w:szCs w:val="28"/>
        </w:rPr>
        <w:t>–</w:t>
      </w:r>
      <w:r w:rsidRPr="00D91276">
        <w:rPr>
          <w:bCs/>
          <w:szCs w:val="28"/>
        </w:rPr>
        <w:t xml:space="preserve"> подразделения по делам несовершеннолетних органов внутренних дел) об</w:t>
      </w:r>
      <w:r w:rsidR="00470D21">
        <w:rPr>
          <w:bCs/>
          <w:szCs w:val="28"/>
        </w:rPr>
        <w:t> </w:t>
      </w:r>
      <w:r w:rsidRPr="00D91276">
        <w:rPr>
          <w:bCs/>
          <w:szCs w:val="28"/>
        </w:rPr>
        <w:t>образе жизни осужденного, а также заключением медицинской организации об окончании прохождения курса лечения от  наркомании, заключением медицинской организации о завершении медицинской реабилитации и наличии ремиссии, документами, предоставленными организацией, осуществляющей социальную реабилитацию больных наркоманией, и подтверждающими завершение осужденным курса социальной реабилитации.</w:t>
      </w:r>
    </w:p>
    <w:p w14:paraId="4ADCA486" w14:textId="77777777" w:rsidR="00755A04" w:rsidRPr="00D91276" w:rsidRDefault="00DA539B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933EC">
        <w:rPr>
          <w:szCs w:val="28"/>
        </w:rPr>
        <w:t>8</w:t>
      </w:r>
      <w:r w:rsidR="00755A04" w:rsidRPr="00D91276">
        <w:rPr>
          <w:szCs w:val="28"/>
        </w:rPr>
        <w:t>. Отсрочка отбывания наказания отменяется, если осужденный, признанный больным наркоманией, до начала лечения или на любом его этапе отказался от прохождения курса лечения от наркомании, а также медико-социальной реабилитации или уклоняется от их прохождения после предупреждения, объявленного уголовно-исполнительной инспекцией (</w:t>
      </w:r>
      <w:r w:rsidR="00755A04" w:rsidRPr="00D91276">
        <w:rPr>
          <w:szCs w:val="28"/>
          <w:lang w:bidi="ru-RU"/>
        </w:rPr>
        <w:t>часть</w:t>
      </w:r>
      <w:r w:rsidR="00470D21">
        <w:rPr>
          <w:szCs w:val="28"/>
          <w:lang w:bidi="ru-RU"/>
        </w:rPr>
        <w:t> </w:t>
      </w:r>
      <w:r w:rsidR="00755A04" w:rsidRPr="00D91276">
        <w:rPr>
          <w:szCs w:val="28"/>
          <w:lang w:bidi="ru-RU"/>
        </w:rPr>
        <w:t>2 статьи 82</w:t>
      </w:r>
      <w:r w:rsidR="00755A04" w:rsidRPr="00D91276">
        <w:rPr>
          <w:szCs w:val="28"/>
          <w:vertAlign w:val="superscript"/>
          <w:lang w:bidi="ru-RU"/>
        </w:rPr>
        <w:t>1</w:t>
      </w:r>
      <w:r w:rsidR="00755A04" w:rsidRPr="00D91276">
        <w:rPr>
          <w:szCs w:val="28"/>
          <w:lang w:bidi="ru-RU"/>
        </w:rPr>
        <w:t xml:space="preserve"> УК РФ)</w:t>
      </w:r>
      <w:r w:rsidR="00755A04" w:rsidRPr="00D91276">
        <w:rPr>
          <w:szCs w:val="28"/>
        </w:rPr>
        <w:t xml:space="preserve">. </w:t>
      </w:r>
    </w:p>
    <w:p w14:paraId="0DA09421" w14:textId="77777777" w:rsidR="00755A04" w:rsidRPr="00D91276" w:rsidRDefault="00DA539B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bidi="ru-RU"/>
        </w:rPr>
        <w:t>Исходя из</w:t>
      </w:r>
      <w:r w:rsidR="00755A04" w:rsidRPr="00D91276">
        <w:rPr>
          <w:szCs w:val="28"/>
          <w:lang w:bidi="ru-RU"/>
        </w:rPr>
        <w:t xml:space="preserve"> требования части 2 статьи 55 Федерального закона от 8 января 1998 года </w:t>
      </w:r>
      <w:r w:rsidR="00755A04" w:rsidRPr="00D91276">
        <w:rPr>
          <w:szCs w:val="28"/>
          <w:lang w:bidi="en-US"/>
        </w:rPr>
        <w:t>№ 3</w:t>
      </w:r>
      <w:r w:rsidR="00755A04" w:rsidRPr="00D91276">
        <w:rPr>
          <w:szCs w:val="28"/>
          <w:lang w:bidi="ru-RU"/>
        </w:rPr>
        <w:t>-ФЗ «О наркотических сред</w:t>
      </w:r>
      <w:r w:rsidR="00E16F84">
        <w:rPr>
          <w:szCs w:val="28"/>
          <w:lang w:bidi="ru-RU"/>
        </w:rPr>
        <w:t xml:space="preserve">ствах и психотропных веществах» </w:t>
      </w:r>
      <w:r w:rsidR="00755A04" w:rsidRPr="00D91276">
        <w:rPr>
          <w:szCs w:val="28"/>
          <w:lang w:bidi="ru-RU"/>
        </w:rPr>
        <w:t>о том, что л</w:t>
      </w:r>
      <w:r w:rsidR="00755A04" w:rsidRPr="00D91276">
        <w:rPr>
          <w:bCs/>
          <w:szCs w:val="28"/>
        </w:rPr>
        <w:t>ечение больных наркоманией проводится только в</w:t>
      </w:r>
      <w:r w:rsidR="00470D21">
        <w:rPr>
          <w:bCs/>
          <w:szCs w:val="28"/>
        </w:rPr>
        <w:t> </w:t>
      </w:r>
      <w:r w:rsidR="00755A04" w:rsidRPr="00D91276">
        <w:rPr>
          <w:bCs/>
          <w:szCs w:val="28"/>
        </w:rPr>
        <w:t xml:space="preserve">медицинских организациях государственной и муниципальной систем здравоохранения, отказ </w:t>
      </w:r>
      <w:r w:rsidR="00755A04" w:rsidRPr="00D91276">
        <w:rPr>
          <w:szCs w:val="28"/>
          <w:lang w:bidi="ru-RU"/>
        </w:rPr>
        <w:t>осужденного от прохождения курса лечения от</w:t>
      </w:r>
      <w:r w:rsidR="00470D21">
        <w:rPr>
          <w:szCs w:val="28"/>
          <w:lang w:bidi="ru-RU"/>
        </w:rPr>
        <w:t>  </w:t>
      </w:r>
      <w:r w:rsidR="00755A04" w:rsidRPr="00D91276">
        <w:rPr>
          <w:szCs w:val="28"/>
          <w:lang w:bidi="ru-RU"/>
        </w:rPr>
        <w:t xml:space="preserve">наркомании в такой медицинской организации является основанием отмены отсрочки </w:t>
      </w:r>
      <w:r w:rsidR="00755A04" w:rsidRPr="00D91276">
        <w:rPr>
          <w:szCs w:val="28"/>
        </w:rPr>
        <w:t xml:space="preserve">отбывания наказания.  </w:t>
      </w:r>
    </w:p>
    <w:p w14:paraId="645F7B98" w14:textId="77777777" w:rsidR="00755A04" w:rsidRPr="00D91276" w:rsidRDefault="00755A04" w:rsidP="00755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276">
        <w:rPr>
          <w:szCs w:val="28"/>
        </w:rPr>
        <w:t>В то же время к случаям</w:t>
      </w:r>
      <w:r w:rsidRPr="00D91276">
        <w:rPr>
          <w:szCs w:val="28"/>
          <w:lang w:bidi="ru-RU"/>
        </w:rPr>
        <w:t>, предусмотренным частью 2 статьи 82</w:t>
      </w:r>
      <w:r w:rsidRPr="00D91276">
        <w:rPr>
          <w:szCs w:val="28"/>
          <w:vertAlign w:val="superscript"/>
          <w:lang w:bidi="ru-RU"/>
        </w:rPr>
        <w:t>1</w:t>
      </w:r>
      <w:r w:rsidRPr="00D91276">
        <w:rPr>
          <w:szCs w:val="28"/>
          <w:lang w:bidi="ru-RU"/>
        </w:rPr>
        <w:t xml:space="preserve"> УК РФ,</w:t>
      </w:r>
      <w:r w:rsidRPr="00D91276">
        <w:rPr>
          <w:szCs w:val="28"/>
        </w:rPr>
        <w:t xml:space="preserve"> не относится отказ осужденного от медико-социальной реабилитации в</w:t>
      </w:r>
      <w:r w:rsidR="00470D21">
        <w:rPr>
          <w:szCs w:val="28"/>
        </w:rPr>
        <w:t>  </w:t>
      </w:r>
      <w:r w:rsidRPr="00D91276">
        <w:rPr>
          <w:szCs w:val="28"/>
        </w:rPr>
        <w:t>медицинской организации государственной (муниципальной) системы здравоохранения и выбор им частной медицинской организации, имеющей лицензию на указанный вид деятельности, п</w:t>
      </w:r>
      <w:r w:rsidR="00E16F84">
        <w:rPr>
          <w:szCs w:val="28"/>
        </w:rPr>
        <w:t xml:space="preserve">оскольку осужденный имеет право </w:t>
      </w:r>
      <w:r w:rsidRPr="00D91276">
        <w:rPr>
          <w:szCs w:val="28"/>
        </w:rPr>
        <w:t>на выбор</w:t>
      </w:r>
      <w:r w:rsidR="0092337F">
        <w:rPr>
          <w:szCs w:val="28"/>
        </w:rPr>
        <w:t xml:space="preserve"> такой организации</w:t>
      </w:r>
      <w:r w:rsidRPr="00D91276">
        <w:rPr>
          <w:szCs w:val="28"/>
          <w:lang w:bidi="ru-RU"/>
        </w:rPr>
        <w:t>.</w:t>
      </w:r>
      <w:r w:rsidRPr="00D91276">
        <w:rPr>
          <w:szCs w:val="28"/>
        </w:rPr>
        <w:t xml:space="preserve"> </w:t>
      </w:r>
    </w:p>
    <w:p w14:paraId="3E156C9B" w14:textId="77777777" w:rsidR="00755A04" w:rsidRPr="00431FC3" w:rsidRDefault="00C933EC" w:rsidP="009B3C66">
      <w:pPr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>19</w:t>
      </w:r>
      <w:r w:rsidR="00755A04" w:rsidRPr="00431FC3">
        <w:rPr>
          <w:szCs w:val="28"/>
        </w:rPr>
        <w:t xml:space="preserve">. </w:t>
      </w:r>
      <w:r w:rsidR="00DA539B" w:rsidRPr="00431FC3">
        <w:rPr>
          <w:szCs w:val="28"/>
        </w:rPr>
        <w:t xml:space="preserve">Если факт совершения осужденным, признанным больным наркоманией, </w:t>
      </w:r>
      <w:r w:rsidR="00B8690C" w:rsidRPr="00431FC3">
        <w:rPr>
          <w:szCs w:val="28"/>
        </w:rPr>
        <w:t xml:space="preserve">которому отсрочено </w:t>
      </w:r>
      <w:r w:rsidR="00DA539B" w:rsidRPr="00431FC3">
        <w:rPr>
          <w:szCs w:val="28"/>
        </w:rPr>
        <w:t>отбывание наказания, преступления, не</w:t>
      </w:r>
      <w:r w:rsidR="00470D21">
        <w:rPr>
          <w:szCs w:val="28"/>
        </w:rPr>
        <w:t> </w:t>
      </w:r>
      <w:r w:rsidR="00DA539B" w:rsidRPr="00431FC3">
        <w:rPr>
          <w:szCs w:val="28"/>
        </w:rPr>
        <w:t>указанного в части 1 статьи 82</w:t>
      </w:r>
      <w:r w:rsidR="00DA539B" w:rsidRPr="00431FC3">
        <w:rPr>
          <w:szCs w:val="28"/>
          <w:vertAlign w:val="superscript"/>
        </w:rPr>
        <w:t>1</w:t>
      </w:r>
      <w:r w:rsidR="00DA539B" w:rsidRPr="00431FC3">
        <w:rPr>
          <w:szCs w:val="28"/>
        </w:rPr>
        <w:t xml:space="preserve"> УК РФ и совершенного до вынесения первого приговора, установлен вступившим в законную силу приговором, суд в соответствии с частью 4 статьи 82</w:t>
      </w:r>
      <w:r w:rsidR="00DA539B" w:rsidRPr="00431FC3">
        <w:rPr>
          <w:szCs w:val="28"/>
          <w:vertAlign w:val="superscript"/>
        </w:rPr>
        <w:t>1</w:t>
      </w:r>
      <w:r w:rsidR="00DA539B" w:rsidRPr="00431FC3">
        <w:rPr>
          <w:szCs w:val="28"/>
        </w:rPr>
        <w:t xml:space="preserve"> УК РФ по представлению уголовно-исполнительной инспекции разрешает вопрос об отмене отсрочки отбывания наказания и </w:t>
      </w:r>
      <w:r w:rsidR="0092337F">
        <w:rPr>
          <w:szCs w:val="28"/>
        </w:rPr>
        <w:t xml:space="preserve">о </w:t>
      </w:r>
      <w:r w:rsidR="00DA539B" w:rsidRPr="00431FC3">
        <w:rPr>
          <w:szCs w:val="28"/>
        </w:rPr>
        <w:t>назначении наказания по правилам части 5 статьи 69 УК</w:t>
      </w:r>
      <w:r w:rsidR="00470D21">
        <w:rPr>
          <w:szCs w:val="28"/>
        </w:rPr>
        <w:t> </w:t>
      </w:r>
      <w:r w:rsidR="00DA539B" w:rsidRPr="00431FC3">
        <w:rPr>
          <w:szCs w:val="28"/>
        </w:rPr>
        <w:t>РФ</w:t>
      </w:r>
      <w:r w:rsidR="000361CA" w:rsidRPr="000361CA">
        <w:rPr>
          <w:szCs w:val="28"/>
        </w:rPr>
        <w:t xml:space="preserve"> </w:t>
      </w:r>
      <w:r w:rsidR="0054506B" w:rsidRPr="000964A6">
        <w:rPr>
          <w:szCs w:val="28"/>
        </w:rPr>
        <w:t>в</w:t>
      </w:r>
      <w:r w:rsidR="00523CC6">
        <w:rPr>
          <w:szCs w:val="28"/>
        </w:rPr>
        <w:t> </w:t>
      </w:r>
      <w:r w:rsidR="0054506B" w:rsidRPr="000964A6">
        <w:rPr>
          <w:szCs w:val="28"/>
        </w:rPr>
        <w:t>порядке главы 47</w:t>
      </w:r>
      <w:r w:rsidR="000361CA" w:rsidRPr="000964A6">
        <w:rPr>
          <w:szCs w:val="28"/>
        </w:rPr>
        <w:t xml:space="preserve"> УПК РФ</w:t>
      </w:r>
      <w:r w:rsidR="00DA539B" w:rsidRPr="000964A6">
        <w:rPr>
          <w:szCs w:val="28"/>
        </w:rPr>
        <w:t>.</w:t>
      </w:r>
      <w:r w:rsidR="00DA539B" w:rsidRPr="00431FC3">
        <w:rPr>
          <w:szCs w:val="28"/>
        </w:rPr>
        <w:t xml:space="preserve"> При этом </w:t>
      </w:r>
      <w:r w:rsidR="00DA539B" w:rsidRPr="00431FC3">
        <w:rPr>
          <w:szCs w:val="28"/>
          <w:lang w:bidi="ru-RU"/>
        </w:rPr>
        <w:t>н</w:t>
      </w:r>
      <w:r w:rsidR="00DA539B" w:rsidRPr="00431FC3">
        <w:rPr>
          <w:bCs/>
          <w:szCs w:val="28"/>
        </w:rPr>
        <w:t xml:space="preserve">еотбытым наказанием следует считать весь период назначенного наказания в виде лишения свободы, которое было отсрочено. </w:t>
      </w:r>
      <w:r w:rsidR="00DA539B" w:rsidRPr="00431FC3">
        <w:rPr>
          <w:szCs w:val="28"/>
        </w:rPr>
        <w:t>В случае назначения окончательного наказания в виде реального лишения свободы суд указывает в постановлении вид исправительного учреждения и режим отбывания наказания с учетом положений статьи 58 УК РФ.</w:t>
      </w:r>
    </w:p>
    <w:p w14:paraId="56F44FD9" w14:textId="77777777" w:rsidR="00DA539B" w:rsidRPr="00431FC3" w:rsidRDefault="00DA539B" w:rsidP="00DA53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1FC3">
        <w:rPr>
          <w:szCs w:val="28"/>
        </w:rPr>
        <w:t xml:space="preserve">Вместе с тем, когда преступление, совершенное до вынесения приговора по первому делу, является одним из преступлений, </w:t>
      </w:r>
      <w:r w:rsidRPr="00D276C7">
        <w:rPr>
          <w:szCs w:val="28"/>
        </w:rPr>
        <w:t>предусмотренных ча</w:t>
      </w:r>
      <w:r w:rsidR="00CC1B95" w:rsidRPr="00D276C7">
        <w:rPr>
          <w:szCs w:val="28"/>
        </w:rPr>
        <w:t>стью 1 статьи 228, частью</w:t>
      </w:r>
      <w:r w:rsidRPr="00D276C7">
        <w:rPr>
          <w:szCs w:val="28"/>
        </w:rPr>
        <w:t xml:space="preserve"> 1 статьи 231 или статье</w:t>
      </w:r>
      <w:r w:rsidR="00CC1B95" w:rsidRPr="00D276C7">
        <w:rPr>
          <w:szCs w:val="28"/>
        </w:rPr>
        <w:t>й</w:t>
      </w:r>
      <w:r w:rsidRPr="00D276C7">
        <w:rPr>
          <w:szCs w:val="28"/>
        </w:rPr>
        <w:t> 233</w:t>
      </w:r>
      <w:r w:rsidRPr="00431FC3">
        <w:rPr>
          <w:szCs w:val="28"/>
        </w:rPr>
        <w:t xml:space="preserve"> УК РФ, суд, назначив в порядке исполнения приговора окончательное наказание по правилам части 5 статьи 69 УК РФ, вправе при наличии к тому оснований применить отсрочку отбывания наказания.</w:t>
      </w:r>
    </w:p>
    <w:p w14:paraId="75A813FE" w14:textId="77777777" w:rsidR="00DA539B" w:rsidRDefault="00DA539B" w:rsidP="00755A0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1FC3">
        <w:rPr>
          <w:szCs w:val="28"/>
        </w:rPr>
        <w:lastRenderedPageBreak/>
        <w:t>2</w:t>
      </w:r>
      <w:r w:rsidR="00C933EC">
        <w:rPr>
          <w:szCs w:val="28"/>
        </w:rPr>
        <w:t>0</w:t>
      </w:r>
      <w:r w:rsidRPr="00431FC3">
        <w:rPr>
          <w:szCs w:val="28"/>
        </w:rPr>
        <w:t xml:space="preserve">. </w:t>
      </w:r>
      <w:r w:rsidRPr="00431FC3">
        <w:rPr>
          <w:szCs w:val="28"/>
          <w:lang w:bidi="ru-RU"/>
        </w:rPr>
        <w:t>При назначении окончательного наказания по правилам статьи</w:t>
      </w:r>
      <w:r w:rsidR="00470D21">
        <w:rPr>
          <w:szCs w:val="28"/>
          <w:lang w:bidi="ru-RU"/>
        </w:rPr>
        <w:t> </w:t>
      </w:r>
      <w:r w:rsidRPr="00431FC3">
        <w:rPr>
          <w:szCs w:val="28"/>
          <w:lang w:bidi="ru-RU"/>
        </w:rPr>
        <w:t>70</w:t>
      </w:r>
      <w:r w:rsidR="00523CC6">
        <w:rPr>
          <w:szCs w:val="28"/>
          <w:lang w:bidi="ru-RU"/>
        </w:rPr>
        <w:t> </w:t>
      </w:r>
      <w:r w:rsidRPr="00431FC3">
        <w:rPr>
          <w:szCs w:val="28"/>
          <w:lang w:bidi="ru-RU"/>
        </w:rPr>
        <w:t xml:space="preserve">УК РФ в связи с совершением осужденным в период отсрочки отбывания наказания, предоставленной на основании статьи </w:t>
      </w:r>
      <w:r w:rsidRPr="00431FC3">
        <w:rPr>
          <w:bCs/>
          <w:szCs w:val="28"/>
        </w:rPr>
        <w:t>82 УК РФ или статьи</w:t>
      </w:r>
      <w:r w:rsidR="00470D21">
        <w:rPr>
          <w:bCs/>
          <w:szCs w:val="28"/>
        </w:rPr>
        <w:t> </w:t>
      </w:r>
      <w:r w:rsidRPr="00431FC3">
        <w:rPr>
          <w:szCs w:val="28"/>
        </w:rPr>
        <w:t>82</w:t>
      </w:r>
      <w:r w:rsidRPr="00431FC3">
        <w:rPr>
          <w:szCs w:val="28"/>
          <w:vertAlign w:val="superscript"/>
        </w:rPr>
        <w:t>1</w:t>
      </w:r>
      <w:r w:rsidRPr="00431FC3">
        <w:rPr>
          <w:szCs w:val="28"/>
        </w:rPr>
        <w:t xml:space="preserve"> УК РФ,</w:t>
      </w:r>
      <w:r w:rsidRPr="00431FC3">
        <w:rPr>
          <w:szCs w:val="28"/>
          <w:lang w:bidi="ru-RU"/>
        </w:rPr>
        <w:t xml:space="preserve"> нового преступления</w:t>
      </w:r>
      <w:r w:rsidRPr="00431FC3">
        <w:rPr>
          <w:b/>
          <w:szCs w:val="28"/>
          <w:lang w:bidi="ru-RU"/>
        </w:rPr>
        <w:t xml:space="preserve"> </w:t>
      </w:r>
      <w:r w:rsidRPr="00431FC3">
        <w:rPr>
          <w:szCs w:val="28"/>
          <w:lang w:bidi="ru-RU"/>
        </w:rPr>
        <w:t>н</w:t>
      </w:r>
      <w:r w:rsidRPr="00431FC3">
        <w:rPr>
          <w:bCs/>
          <w:szCs w:val="28"/>
        </w:rPr>
        <w:t>еотбытым наказанием следует считать весь период назначенного наказания, отбывание которого было отсрочено. В</w:t>
      </w:r>
      <w:r w:rsidR="00470D21">
        <w:rPr>
          <w:bCs/>
          <w:szCs w:val="28"/>
        </w:rPr>
        <w:t> </w:t>
      </w:r>
      <w:r w:rsidRPr="00431FC3">
        <w:rPr>
          <w:bCs/>
          <w:szCs w:val="28"/>
        </w:rPr>
        <w:t>случае назначения по совокупности приговоров реального наказания время содержания осужденного под стражей засчитывается в срок отбывания окончательного наказания.</w:t>
      </w:r>
    </w:p>
    <w:p w14:paraId="4C13E126" w14:textId="77777777" w:rsidR="007A4558" w:rsidRDefault="007A4558" w:rsidP="00755A0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31B13B9B" w14:textId="77777777" w:rsidR="007A4558" w:rsidRDefault="007A4558" w:rsidP="00755A0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77488A1D" w14:textId="77777777" w:rsidR="007A4558" w:rsidRDefault="007A4558" w:rsidP="00755A0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32"/>
        <w:gridCol w:w="4874"/>
      </w:tblGrid>
      <w:tr w:rsidR="00755A04" w:rsidRPr="00D91276" w14:paraId="2613E5B0" w14:textId="77777777" w:rsidTr="006F4DD3">
        <w:tc>
          <w:tcPr>
            <w:tcW w:w="4732" w:type="dxa"/>
          </w:tcPr>
          <w:p w14:paraId="34E76E73" w14:textId="77777777" w:rsidR="00755A04" w:rsidRPr="00D91276" w:rsidRDefault="00755A04" w:rsidP="006F4DD3">
            <w:pPr>
              <w:shd w:val="clear" w:color="auto" w:fill="FFFFFF"/>
              <w:rPr>
                <w:szCs w:val="28"/>
              </w:rPr>
            </w:pPr>
            <w:r w:rsidRPr="00D91276">
              <w:rPr>
                <w:szCs w:val="28"/>
              </w:rPr>
              <w:t>Председатель Верховного Суда</w:t>
            </w:r>
          </w:p>
          <w:p w14:paraId="2D850B9E" w14:textId="77777777" w:rsidR="00755A04" w:rsidRPr="00D91276" w:rsidRDefault="00755A04" w:rsidP="006F4DD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D91276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14:paraId="641B7E12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14:paraId="0DC051EF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  <w:r w:rsidRPr="00D91276">
              <w:rPr>
                <w:sz w:val="28"/>
                <w:szCs w:val="28"/>
              </w:rPr>
              <w:t>В.М. Лебедев</w:t>
            </w:r>
          </w:p>
        </w:tc>
      </w:tr>
      <w:tr w:rsidR="00755A04" w:rsidRPr="00D91276" w14:paraId="416FE35E" w14:textId="77777777" w:rsidTr="006F4DD3">
        <w:tc>
          <w:tcPr>
            <w:tcW w:w="4732" w:type="dxa"/>
          </w:tcPr>
          <w:p w14:paraId="645F5CB0" w14:textId="77777777" w:rsidR="00755A04" w:rsidRPr="00D91276" w:rsidRDefault="00755A04" w:rsidP="006F4DD3">
            <w:pPr>
              <w:shd w:val="clear" w:color="auto" w:fill="FFFFFF"/>
              <w:rPr>
                <w:szCs w:val="28"/>
              </w:rPr>
            </w:pPr>
          </w:p>
          <w:p w14:paraId="3973BE47" w14:textId="77777777" w:rsidR="00755A04" w:rsidRPr="00D91276" w:rsidRDefault="00755A04" w:rsidP="006F4DD3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874" w:type="dxa"/>
          </w:tcPr>
          <w:p w14:paraId="28578AAD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  <w:tr w:rsidR="00755A04" w:rsidRPr="00D91276" w14:paraId="04D54D0C" w14:textId="77777777" w:rsidTr="006F4DD3">
        <w:tc>
          <w:tcPr>
            <w:tcW w:w="4732" w:type="dxa"/>
          </w:tcPr>
          <w:p w14:paraId="7C7262CA" w14:textId="77777777" w:rsidR="00755A04" w:rsidRPr="00D91276" w:rsidRDefault="00755A04" w:rsidP="006F4DD3">
            <w:pPr>
              <w:shd w:val="clear" w:color="auto" w:fill="FFFFFF"/>
              <w:rPr>
                <w:szCs w:val="28"/>
              </w:rPr>
            </w:pPr>
            <w:r w:rsidRPr="00D91276">
              <w:rPr>
                <w:szCs w:val="28"/>
              </w:rPr>
              <w:t>Секретарь Пленума,</w:t>
            </w:r>
          </w:p>
          <w:p w14:paraId="4B44D0D3" w14:textId="77777777" w:rsidR="00755A04" w:rsidRPr="00D91276" w:rsidRDefault="00755A04" w:rsidP="006F4DD3">
            <w:pPr>
              <w:shd w:val="clear" w:color="auto" w:fill="FFFFFF"/>
              <w:rPr>
                <w:szCs w:val="28"/>
              </w:rPr>
            </w:pPr>
            <w:r w:rsidRPr="00D91276">
              <w:rPr>
                <w:szCs w:val="28"/>
              </w:rPr>
              <w:t>судья Верховного Суда</w:t>
            </w:r>
          </w:p>
          <w:p w14:paraId="2A0C08CB" w14:textId="77777777" w:rsidR="00755A04" w:rsidRPr="00D91276" w:rsidRDefault="00755A04" w:rsidP="006F4DD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D91276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14:paraId="2ABA1AEE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14:paraId="40A7E55E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14:paraId="041716E0" w14:textId="77777777" w:rsidR="00755A04" w:rsidRPr="00D91276" w:rsidRDefault="00755A04" w:rsidP="006F4DD3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  <w:r w:rsidRPr="00D91276">
              <w:rPr>
                <w:sz w:val="28"/>
                <w:szCs w:val="28"/>
              </w:rPr>
              <w:t>В.В. Момотов</w:t>
            </w:r>
          </w:p>
        </w:tc>
      </w:tr>
    </w:tbl>
    <w:p w14:paraId="05F96548" w14:textId="77777777" w:rsidR="00755A04" w:rsidRPr="00D91276" w:rsidRDefault="00755A04" w:rsidP="00755A04">
      <w:pPr>
        <w:ind w:firstLine="709"/>
        <w:jc w:val="both"/>
        <w:rPr>
          <w:bCs/>
          <w:szCs w:val="28"/>
        </w:rPr>
      </w:pPr>
    </w:p>
    <w:p w14:paraId="4BAF3D2B" w14:textId="77777777" w:rsidR="00ED0663" w:rsidRDefault="00ED0663"/>
    <w:sectPr w:rsidR="00ED0663" w:rsidSect="00470D21">
      <w:headerReference w:type="default" r:id="rId13"/>
      <w:pgSz w:w="11906" w:h="16838"/>
      <w:pgMar w:top="851" w:right="850" w:bottom="993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4757" w14:textId="77777777" w:rsidR="005536AF" w:rsidRDefault="005536AF" w:rsidP="004B2F6A">
      <w:r>
        <w:separator/>
      </w:r>
    </w:p>
  </w:endnote>
  <w:endnote w:type="continuationSeparator" w:id="0">
    <w:p w14:paraId="6C23FAC6" w14:textId="77777777" w:rsidR="005536AF" w:rsidRDefault="005536AF" w:rsidP="004B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9717" w14:textId="77777777" w:rsidR="005536AF" w:rsidRDefault="005536AF" w:rsidP="004B2F6A">
      <w:r>
        <w:separator/>
      </w:r>
    </w:p>
  </w:footnote>
  <w:footnote w:type="continuationSeparator" w:id="0">
    <w:p w14:paraId="4F03E787" w14:textId="77777777" w:rsidR="005536AF" w:rsidRDefault="005536AF" w:rsidP="004B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7841" w14:textId="77777777" w:rsidR="004B2F6A" w:rsidRDefault="00000000" w:rsidP="00470D21">
    <w:pPr>
      <w:pStyle w:val="ab"/>
      <w:spacing w:after="2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CC6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C7"/>
    <w:rsid w:val="00002F64"/>
    <w:rsid w:val="00030628"/>
    <w:rsid w:val="00030AD2"/>
    <w:rsid w:val="00031940"/>
    <w:rsid w:val="000361CA"/>
    <w:rsid w:val="000420F8"/>
    <w:rsid w:val="00044DA9"/>
    <w:rsid w:val="00045721"/>
    <w:rsid w:val="00050186"/>
    <w:rsid w:val="0006347B"/>
    <w:rsid w:val="00087E1F"/>
    <w:rsid w:val="000964A6"/>
    <w:rsid w:val="000D4DA4"/>
    <w:rsid w:val="001116CD"/>
    <w:rsid w:val="00125DC2"/>
    <w:rsid w:val="00140F3A"/>
    <w:rsid w:val="00143AF2"/>
    <w:rsid w:val="001448BF"/>
    <w:rsid w:val="00151A3B"/>
    <w:rsid w:val="00177163"/>
    <w:rsid w:val="001B5AA3"/>
    <w:rsid w:val="001E0C67"/>
    <w:rsid w:val="001F7857"/>
    <w:rsid w:val="00212E5B"/>
    <w:rsid w:val="0022315D"/>
    <w:rsid w:val="00224642"/>
    <w:rsid w:val="002460A0"/>
    <w:rsid w:val="002568B3"/>
    <w:rsid w:val="00284789"/>
    <w:rsid w:val="00287AA2"/>
    <w:rsid w:val="002D53AE"/>
    <w:rsid w:val="0035416C"/>
    <w:rsid w:val="00385126"/>
    <w:rsid w:val="003963D5"/>
    <w:rsid w:val="003A27EC"/>
    <w:rsid w:val="003A4228"/>
    <w:rsid w:val="003A4A2B"/>
    <w:rsid w:val="003C1B50"/>
    <w:rsid w:val="003E3EF2"/>
    <w:rsid w:val="003E55E1"/>
    <w:rsid w:val="00420C27"/>
    <w:rsid w:val="00420E7D"/>
    <w:rsid w:val="0042705E"/>
    <w:rsid w:val="00431FC3"/>
    <w:rsid w:val="00456874"/>
    <w:rsid w:val="00470D21"/>
    <w:rsid w:val="00483CD7"/>
    <w:rsid w:val="00494835"/>
    <w:rsid w:val="0049489B"/>
    <w:rsid w:val="004B2F6A"/>
    <w:rsid w:val="004B64DE"/>
    <w:rsid w:val="004E11A2"/>
    <w:rsid w:val="00501E60"/>
    <w:rsid w:val="00502F07"/>
    <w:rsid w:val="00514EA5"/>
    <w:rsid w:val="00523CC6"/>
    <w:rsid w:val="00525919"/>
    <w:rsid w:val="0054506B"/>
    <w:rsid w:val="005536AF"/>
    <w:rsid w:val="005619C7"/>
    <w:rsid w:val="0057573B"/>
    <w:rsid w:val="005F5F19"/>
    <w:rsid w:val="00604579"/>
    <w:rsid w:val="0062348E"/>
    <w:rsid w:val="00644E0A"/>
    <w:rsid w:val="00650E35"/>
    <w:rsid w:val="006779DD"/>
    <w:rsid w:val="00677CD9"/>
    <w:rsid w:val="00685D27"/>
    <w:rsid w:val="006870C3"/>
    <w:rsid w:val="006B00EF"/>
    <w:rsid w:val="006B61D0"/>
    <w:rsid w:val="006D2C58"/>
    <w:rsid w:val="006E2575"/>
    <w:rsid w:val="006F4DD3"/>
    <w:rsid w:val="006F5D70"/>
    <w:rsid w:val="007367FA"/>
    <w:rsid w:val="00755A04"/>
    <w:rsid w:val="00784A8F"/>
    <w:rsid w:val="007A4558"/>
    <w:rsid w:val="007A7EDF"/>
    <w:rsid w:val="007B6EA5"/>
    <w:rsid w:val="007C1A81"/>
    <w:rsid w:val="007D3B45"/>
    <w:rsid w:val="007D4DD0"/>
    <w:rsid w:val="007D6008"/>
    <w:rsid w:val="007F64BF"/>
    <w:rsid w:val="007F7C0E"/>
    <w:rsid w:val="00807008"/>
    <w:rsid w:val="00807CBE"/>
    <w:rsid w:val="008223B7"/>
    <w:rsid w:val="00826C2E"/>
    <w:rsid w:val="008315F8"/>
    <w:rsid w:val="008D2922"/>
    <w:rsid w:val="0091672E"/>
    <w:rsid w:val="0092337F"/>
    <w:rsid w:val="00923A2F"/>
    <w:rsid w:val="009408AC"/>
    <w:rsid w:val="009764D4"/>
    <w:rsid w:val="00977273"/>
    <w:rsid w:val="00986CAE"/>
    <w:rsid w:val="00992021"/>
    <w:rsid w:val="009A10B4"/>
    <w:rsid w:val="009B3C66"/>
    <w:rsid w:val="009D0A05"/>
    <w:rsid w:val="009D62C1"/>
    <w:rsid w:val="00A00AED"/>
    <w:rsid w:val="00A5335C"/>
    <w:rsid w:val="00A65157"/>
    <w:rsid w:val="00AA1DE6"/>
    <w:rsid w:val="00AD6137"/>
    <w:rsid w:val="00AE2A64"/>
    <w:rsid w:val="00AF2E59"/>
    <w:rsid w:val="00B03C4E"/>
    <w:rsid w:val="00B5252F"/>
    <w:rsid w:val="00B53F00"/>
    <w:rsid w:val="00B8284E"/>
    <w:rsid w:val="00B82DCC"/>
    <w:rsid w:val="00B8690C"/>
    <w:rsid w:val="00BC5FA8"/>
    <w:rsid w:val="00BE6AB3"/>
    <w:rsid w:val="00BF7D3C"/>
    <w:rsid w:val="00C07356"/>
    <w:rsid w:val="00C14D2B"/>
    <w:rsid w:val="00C933EC"/>
    <w:rsid w:val="00CB1548"/>
    <w:rsid w:val="00CC1B95"/>
    <w:rsid w:val="00CD7C9E"/>
    <w:rsid w:val="00CF7741"/>
    <w:rsid w:val="00D06D61"/>
    <w:rsid w:val="00D11BA5"/>
    <w:rsid w:val="00D248F6"/>
    <w:rsid w:val="00D276C7"/>
    <w:rsid w:val="00D31EC3"/>
    <w:rsid w:val="00D32B37"/>
    <w:rsid w:val="00D6767E"/>
    <w:rsid w:val="00D704D9"/>
    <w:rsid w:val="00D77970"/>
    <w:rsid w:val="00D81C91"/>
    <w:rsid w:val="00D86461"/>
    <w:rsid w:val="00DA0238"/>
    <w:rsid w:val="00DA539B"/>
    <w:rsid w:val="00DC12ED"/>
    <w:rsid w:val="00DC532D"/>
    <w:rsid w:val="00E14C28"/>
    <w:rsid w:val="00E16F84"/>
    <w:rsid w:val="00E37D87"/>
    <w:rsid w:val="00E81325"/>
    <w:rsid w:val="00E853E7"/>
    <w:rsid w:val="00EA47AF"/>
    <w:rsid w:val="00EA5D98"/>
    <w:rsid w:val="00ED0663"/>
    <w:rsid w:val="00EE35C2"/>
    <w:rsid w:val="00EF11AF"/>
    <w:rsid w:val="00F27EF9"/>
    <w:rsid w:val="00F36AB9"/>
    <w:rsid w:val="00F41AF8"/>
    <w:rsid w:val="00F47D33"/>
    <w:rsid w:val="00F51AED"/>
    <w:rsid w:val="00F64E60"/>
    <w:rsid w:val="00F7264D"/>
    <w:rsid w:val="00F91C70"/>
    <w:rsid w:val="00F94934"/>
    <w:rsid w:val="00FB47EB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2C89"/>
  <w15:docId w15:val="{DBAB7A2D-40FB-4153-976C-EA19CF8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C7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1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619C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5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8315F8"/>
    <w:rPr>
      <w:b/>
      <w:bCs/>
    </w:rPr>
  </w:style>
  <w:style w:type="paragraph" w:styleId="a4">
    <w:name w:val="No Spacing"/>
    <w:link w:val="a5"/>
    <w:uiPriority w:val="1"/>
    <w:qFormat/>
    <w:rsid w:val="008315F8"/>
    <w:rPr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315F8"/>
    <w:rPr>
      <w:sz w:val="28"/>
      <w:szCs w:val="22"/>
      <w:lang w:val="ru-RU" w:eastAsia="en-US" w:bidi="ar-SA"/>
    </w:rPr>
  </w:style>
  <w:style w:type="paragraph" w:styleId="a6">
    <w:name w:val="List Paragraph"/>
    <w:basedOn w:val="a"/>
    <w:link w:val="a7"/>
    <w:uiPriority w:val="34"/>
    <w:qFormat/>
    <w:rsid w:val="008315F8"/>
    <w:pPr>
      <w:ind w:left="708"/>
    </w:pPr>
  </w:style>
  <w:style w:type="paragraph" w:customStyle="1" w:styleId="11">
    <w:name w:val="Стиль1"/>
    <w:basedOn w:val="a"/>
    <w:link w:val="12"/>
    <w:qFormat/>
    <w:rsid w:val="008315F8"/>
    <w:pPr>
      <w:spacing w:before="120" w:line="360" w:lineRule="exact"/>
      <w:ind w:firstLine="709"/>
      <w:jc w:val="both"/>
    </w:pPr>
  </w:style>
  <w:style w:type="character" w:customStyle="1" w:styleId="12">
    <w:name w:val="Стиль1 Знак"/>
    <w:basedOn w:val="a0"/>
    <w:link w:val="11"/>
    <w:locked/>
    <w:rsid w:val="008315F8"/>
    <w:rPr>
      <w:rFonts w:eastAsia="Times New Roman"/>
      <w:sz w:val="28"/>
      <w:szCs w:val="28"/>
    </w:rPr>
  </w:style>
  <w:style w:type="paragraph" w:customStyle="1" w:styleId="a8">
    <w:name w:val="Служебный"/>
    <w:basedOn w:val="a"/>
    <w:qFormat/>
    <w:rsid w:val="008315F8"/>
    <w:pPr>
      <w:suppressAutoHyphens/>
      <w:spacing w:before="120" w:after="120"/>
      <w:ind w:firstLine="709"/>
      <w:jc w:val="both"/>
    </w:pPr>
  </w:style>
  <w:style w:type="paragraph" w:customStyle="1" w:styleId="VSADDRESS">
    <w:name w:val="VS_ADDRESS"/>
    <w:basedOn w:val="a"/>
    <w:link w:val="VSADDRESS0"/>
    <w:qFormat/>
    <w:rsid w:val="008315F8"/>
    <w:pPr>
      <w:spacing w:before="120"/>
      <w:jc w:val="center"/>
    </w:pPr>
    <w:rPr>
      <w:lang w:val="en-US"/>
    </w:rPr>
  </w:style>
  <w:style w:type="character" w:customStyle="1" w:styleId="VSADDRESS0">
    <w:name w:val="VS_ADDRESS Знак"/>
    <w:basedOn w:val="a0"/>
    <w:link w:val="VSADDRESS"/>
    <w:rsid w:val="008315F8"/>
    <w:rPr>
      <w:rFonts w:eastAsia="Times New Roman"/>
      <w:sz w:val="28"/>
      <w:lang w:val="en-US"/>
    </w:rPr>
  </w:style>
  <w:style w:type="character" w:customStyle="1" w:styleId="30">
    <w:name w:val="Заголовок 3 Знак"/>
    <w:basedOn w:val="a0"/>
    <w:link w:val="3"/>
    <w:rsid w:val="005619C7"/>
    <w:rPr>
      <w:rFonts w:ascii="Cambria" w:eastAsia="Times New Roman" w:hAnsi="Cambria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iPriority w:val="99"/>
    <w:qFormat/>
    <w:rsid w:val="005619C7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5619C7"/>
    <w:rPr>
      <w:rFonts w:eastAsia="Times New Roman"/>
      <w:sz w:val="28"/>
    </w:rPr>
  </w:style>
  <w:style w:type="paragraph" w:customStyle="1" w:styleId="ConsPlusNormal">
    <w:name w:val="ConsPlusNormal"/>
    <w:link w:val="ConsPlusNormal0"/>
    <w:rsid w:val="005619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qFormat/>
    <w:rsid w:val="005619C7"/>
    <w:rPr>
      <w:sz w:val="28"/>
      <w:szCs w:val="28"/>
      <w:lang w:bidi="ar-SA"/>
    </w:rPr>
  </w:style>
  <w:style w:type="character" w:customStyle="1" w:styleId="a7">
    <w:name w:val="Абзац списка Знак"/>
    <w:basedOn w:val="a0"/>
    <w:link w:val="a6"/>
    <w:uiPriority w:val="34"/>
    <w:rsid w:val="005619C7"/>
    <w:rPr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55A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5A04"/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B2F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F6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4B2F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2F6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BCEB03E3F291E191A3331B3708855B8C9B261EFDA31C95D8030E450D0564FDC9B175A9E04F2733402F432C19FA6DA88319B5964ED676EQ3D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BCEB03E3F291E191A3331B3708855BEC3B765E68466CB0CD53EE158801E5F92DE1C5A9550A3346004A0669BCAADC48F2F99Q5DCM" TargetMode="External"/><Relationship Id="rId12" Type="http://schemas.openxmlformats.org/officeDocument/2006/relationships/hyperlink" Target="consultantplus://offline/ref=DD6BCD715955331F5346F08560A007C224D102B2284BEED1CB281042133771AC3F7BD9477D9D2136273D5F767B814BE2CAD1D8B7DD96999AhAQ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59DF0CE780FD519D0BBFABF79201FB3AB8E731475FF27DD2F81CD9772F6968DD3DA843B480CA07135A398149A64CE33A3EC7AAEAC4KDg2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59DF0CE780FD519D0BBFABF79201FB3AB8E731475FF27DD2F81CD9772F6968DD3DA843B480CA07135A398149A64CE33A3EC7AAEAC4KDg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BCEB03E3F291E191A3331B3708855B8C9B261EFDA31C95D8030E450D0564FDC9B175A9E04F2773102F432C19FA6DA88319B5964ED676EQ3D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1FE2-6F8B-4D13-A2D1-1F917E11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17237</CharactersWithSpaces>
  <SharedDoc>false</SharedDoc>
  <HLinks>
    <vt:vector size="36" baseType="variant">
      <vt:variant>
        <vt:i4>3473510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consultantplus://offline/ref=DD6BCD715955331F5346F08560A007C224D102B2284BEED1CB281042133771AC3F7BD9477D9D2136273D5F767B814BE2CAD1D8B7DD96999AhAQ4N</vt:lpwstr>
      </vt:variant>
      <vt:variant>
        <vt:lpwstr/>
      </vt:variant>
      <vt:variant>
        <vt:i4>8257598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consultantplus://offline/ref=7059DF0CE780FD519D0BBFABF79201FB3AB8E731475FF27DD2F81CD9772F6968DD3DA843B480CA07135A398149A64CE33A3EC7AAEAC4KDg2L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consultantplus://offline/ref=7059DF0CE780FD519D0BBFABF79201FB3AB8E731475FF27DD2F81CD9772F6968DD3DA843B480CA07135A398149A64CE33A3EC7AAEAC4KDg2L</vt:lpwstr>
      </vt:variant>
      <vt:variant>
        <vt:lpwstr/>
      </vt:variant>
      <vt:variant>
        <vt:i4>6553697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consultantplus://offline/ref=5EDBCEB03E3F291E191A3331B3708855B8C9B261EFDA31C95D8030E450D0564FDC9B175A9E04F2773102F432C19FA6DA88319B5964ED676EQ3D1M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consultantplus://offline/ref=5EDBCEB03E3F291E191A3331B3708855B8C9B261EFDA31C95D8030E450D0564FDC9B175A9E04F2733402F432C19FA6DA88319B5964ED676EQ3D1M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consultantplus://offline/ref=5EDBCEB03E3F291E191A3331B3708855BEC3B765E68466CB0CD53EE158801E5F92DE1C5A9550A3346004A0669BCAADC48F2F99Q5DCM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Технологическая УЗ для администрирование клиентских PC</dc:creator>
  <cp:lastModifiedBy>Сергей Звягин</cp:lastModifiedBy>
  <cp:revision>2</cp:revision>
  <cp:lastPrinted>2023-12-13T08:13:00Z</cp:lastPrinted>
  <dcterms:created xsi:type="dcterms:W3CDTF">2023-12-20T07:16:00Z</dcterms:created>
  <dcterms:modified xsi:type="dcterms:W3CDTF">2023-12-20T07:16:00Z</dcterms:modified>
</cp:coreProperties>
</file>