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1C8E" w14:textId="77777777" w:rsidR="00732D48" w:rsidRDefault="00000000">
      <w:pPr>
        <w:spacing w:line="240" w:lineRule="auto"/>
        <w:ind w:left="6197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drawing>
          <wp:anchor distT="0" distB="0" distL="114300" distR="114300" simplePos="0" relativeHeight="251658240" behindDoc="0" locked="0" layoutInCell="0" allowOverlap="1" wp14:anchorId="6488256C" wp14:editId="6AA4B364">
            <wp:simplePos x="0" y="0"/>
            <wp:positionH relativeFrom="page">
              <wp:posOffset>4275455</wp:posOffset>
            </wp:positionH>
            <wp:positionV relativeFrom="page">
              <wp:posOffset>10066655</wp:posOffset>
            </wp:positionV>
            <wp:extent cx="2819400" cy="44196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t>Вносится Правительством</w:t>
      </w:r>
    </w:p>
    <w:p w14:paraId="0D78737E" w14:textId="77777777" w:rsidR="00732D48" w:rsidRDefault="00000000">
      <w:pPr>
        <w:spacing w:line="240" w:lineRule="auto"/>
        <w:ind w:left="6197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Российской Федерации</w:t>
      </w:r>
    </w:p>
    <w:p w14:paraId="60F35EA5" w14:textId="77777777" w:rsidR="00732D48" w:rsidRDefault="00000000">
      <w:pPr>
        <w:spacing w:before="48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Проект</w:t>
      </w:r>
    </w:p>
    <w:p w14:paraId="7382D0C8" w14:textId="77777777" w:rsidR="00732D48" w:rsidRDefault="00000000">
      <w:pPr>
        <w:spacing w:before="840" w:after="76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ФЕДЕРАЛЬНЫЙ ЗАКОН</w:t>
      </w:r>
    </w:p>
    <w:p w14:paraId="7C90779F" w14:textId="77777777" w:rsidR="00732D48" w:rsidRDefault="00000000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Заголовок_"/>
      <w:r>
        <w:rPr>
          <w:rFonts w:ascii="Times New Roman" w:hAnsi="Times New Roman"/>
          <w:b/>
          <w:sz w:val="30"/>
          <w:szCs w:val="30"/>
        </w:rPr>
        <w:t>О внесении изменений в Федеральный закон "Об адвокатской деятельности и адвокатуре в Российской Федерации"</w:t>
      </w:r>
      <w:bookmarkEnd w:id="0"/>
    </w:p>
    <w:p w14:paraId="4D4A0F6A" w14:textId="77777777" w:rsidR="00732D48" w:rsidRDefault="00732D48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2D3E2AB4" w14:textId="77777777" w:rsidR="00732D48" w:rsidRDefault="0000000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4F90306" w14:textId="77777777" w:rsidR="00732D48" w:rsidRDefault="00732D48">
      <w:pPr>
        <w:spacing w:line="480" w:lineRule="auto"/>
        <w:ind w:firstLine="709"/>
        <w:rPr>
          <w:rFonts w:ascii="Times New Roman" w:hAnsi="Times New Roman"/>
          <w:sz w:val="30"/>
          <w:szCs w:val="30"/>
        </w:rPr>
        <w:sectPr w:rsidR="00732D48">
          <w:headerReference w:type="even" r:id="rId12"/>
          <w:headerReference w:type="default" r:id="rId13"/>
          <w:headerReference w:type="first" r:id="rId14"/>
          <w:type w:val="continuous"/>
          <w:pgSz w:w="11906" w:h="16838"/>
          <w:pgMar w:top="1418" w:right="737" w:bottom="1418" w:left="1588" w:header="709" w:footer="573" w:gutter="0"/>
          <w:cols w:space="708"/>
          <w:titlePg/>
          <w:docGrid w:linePitch="381"/>
        </w:sectPr>
      </w:pPr>
    </w:p>
    <w:p w14:paraId="1FF5C989" w14:textId="77777777" w:rsidR="00732D48" w:rsidRDefault="00000000">
      <w:pPr>
        <w:spacing w:line="456" w:lineRule="auto"/>
        <w:ind w:firstLine="709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Статья 1</w:t>
      </w:r>
    </w:p>
    <w:p w14:paraId="334143C5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Внести в Федеральный закон от 31 мая 2002 года № 63-ФЗ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"Об адвокатской деятельности и адвокатуре в Российской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Федерации" (Собрание законодательства Российской Федерации,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2002, № 23, ст. 2102; 2003, № 44, ст. 4262; 2004, № 35, ст. 3607; № 52,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ст. 5267; 2007, № 31, ст. 4011; 2011, № 29, ст. 4291; № 48, ст. 6727;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2015, № 29, ст. 4394; 2016, № 23, ст. 3284; 2017, № 31, ст. 4818; № 49,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ст. 6959) следующие изменения:</w:t>
      </w:r>
    </w:p>
    <w:p w14:paraId="69D19C7A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1) пункт 2 статьи 6 изложить в следующей редакции:</w:t>
      </w:r>
    </w:p>
    <w:p w14:paraId="296CF234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"2. В случаях, предусмотренных федеральным законом, адвокат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должен иметь ордер на исполнение поручения, выдаваемый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соответствующим адвокатским образованием, в котором адвокат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осуществляет адвокатскую деятельность, или адвокатской палатой,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членом которой является адвокат. Форма ордера, требования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к его </w:t>
      </w:r>
      <w:r>
        <w:rPr>
          <w:rFonts w:ascii="Times New Roman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59264" behindDoc="0" locked="0" layoutInCell="0" allowOverlap="1" wp14:anchorId="5688DEA0" wp14:editId="3CE2FA2F">
            <wp:simplePos x="0" y="0"/>
            <wp:positionH relativeFrom="page">
              <wp:posOffset>4275455</wp:posOffset>
            </wp:positionH>
            <wp:positionV relativeFrom="page">
              <wp:posOffset>10066655</wp:posOffset>
            </wp:positionV>
            <wp:extent cx="2819400" cy="44196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t>заполнению и оформлению утверждаются федеральным органом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юстиции. Порядок изготовления, выдачи и хранения ордеров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утверждается советом Федеральной палаты адвокатов. В иных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случаях адвокат представляет доверителя на основании доверенности.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Никто не вправе требовать от адвоката и его доверителя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предъявления соглашения об оказании юридической помощи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(далее также - соглашение) для вступления адвоката в дело.";</w:t>
      </w:r>
    </w:p>
    <w:p w14:paraId="53946E5C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2) в статье 6</w:t>
      </w:r>
      <w:r>
        <w:rPr>
          <w:rFonts w:ascii="Times New Roman" w:hAnsi="Times New Roman"/>
          <w:sz w:val="30"/>
          <w:szCs w:val="30"/>
          <w:vertAlign w:val="superscript"/>
        </w:rPr>
        <w:t>1</w:t>
      </w:r>
      <w:r>
        <w:rPr>
          <w:rFonts w:ascii="Times New Roman" w:hAnsi="Times New Roman"/>
          <w:sz w:val="30"/>
          <w:szCs w:val="30"/>
        </w:rPr>
        <w:t>:</w:t>
      </w:r>
    </w:p>
    <w:p w14:paraId="005AA57A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 пункт 1 дополнить абзацем следующего содержания:</w:t>
      </w:r>
    </w:p>
    <w:p w14:paraId="308AFBEF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"Направление адвокатского запроса (адвокатских запросов)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не может являться самостоятельным предметом соглашения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об оказании юридической помощи.";</w:t>
      </w:r>
    </w:p>
    <w:p w14:paraId="5EEFC5A8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 пункт 4 дополнить подпунктом 4 следующего содержания:</w:t>
      </w:r>
    </w:p>
    <w:p w14:paraId="2F7EB159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"4) в запросе содержатся просьба о разъяснении правовых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норм, представлении позиции по вопросам правового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характера, а также явное </w:t>
      </w:r>
      <w:r>
        <w:rPr>
          <w:rFonts w:ascii="Times New Roman" w:hAnsi="Times New Roman"/>
          <w:sz w:val="30"/>
          <w:szCs w:val="30"/>
        </w:rPr>
        <w:br/>
        <w:t>или скрытое обжалование решений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уполномоченных органов (организаций) и должностных лиц,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для которого предусмотрен специальный порядок.";</w:t>
      </w:r>
    </w:p>
    <w:p w14:paraId="2A666BB7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в) дополнить пунктом 4</w:t>
      </w:r>
      <w:r>
        <w:rPr>
          <w:rFonts w:ascii="Times New Roman" w:hAnsi="Times New Roman"/>
          <w:sz w:val="30"/>
          <w:szCs w:val="30"/>
          <w:vertAlign w:val="superscript"/>
        </w:rPr>
        <w:t>1</w:t>
      </w:r>
      <w:r>
        <w:rPr>
          <w:rFonts w:ascii="Times New Roman" w:hAnsi="Times New Roman"/>
          <w:sz w:val="30"/>
          <w:szCs w:val="30"/>
        </w:rPr>
        <w:t xml:space="preserve"> следующего содержания:</w:t>
      </w:r>
    </w:p>
    <w:p w14:paraId="363F10CA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"4</w:t>
      </w:r>
      <w:r>
        <w:rPr>
          <w:rFonts w:ascii="Times New Roman" w:hAnsi="Times New Roman"/>
          <w:sz w:val="30"/>
          <w:szCs w:val="30"/>
          <w:vertAlign w:val="superscript"/>
        </w:rPr>
        <w:t>1</w:t>
      </w:r>
      <w:r>
        <w:rPr>
          <w:rFonts w:ascii="Times New Roman" w:hAnsi="Times New Roman"/>
          <w:sz w:val="30"/>
          <w:szCs w:val="30"/>
        </w:rPr>
        <w:t>. Орган государственной власти, орган местного самоуправления,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общественное объединение, иная организация или должностное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лицо, </w:t>
      </w:r>
      <w:r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60288" behindDoc="0" locked="0" layoutInCell="0" allowOverlap="1" wp14:anchorId="11518719" wp14:editId="35594619">
            <wp:simplePos x="0" y="0"/>
            <wp:positionH relativeFrom="page">
              <wp:posOffset>4275455</wp:posOffset>
            </wp:positionH>
            <wp:positionV relativeFrom="page">
              <wp:posOffset>10066655</wp:posOffset>
            </wp:positionV>
            <wp:extent cx="2819400" cy="441960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t>в компетенцию которых не входит решение вопросов,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поставленных </w:t>
      </w:r>
      <w:r>
        <w:rPr>
          <w:rFonts w:ascii="Times New Roman" w:hAnsi="Times New Roman"/>
          <w:sz w:val="30"/>
          <w:szCs w:val="30"/>
        </w:rPr>
        <w:br/>
        <w:t>в адвокатском запросе, в течение десяти календарных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дней со дня получения адвокатского запроса возвращают его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адвокату.";</w:t>
      </w:r>
    </w:p>
    <w:p w14:paraId="2C73EFE6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3) в пункте 1 статьи 7:</w:t>
      </w:r>
    </w:p>
    <w:p w14:paraId="76C70E36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 подпункт 2 изложить в следующей редакции:</w:t>
      </w:r>
    </w:p>
    <w:p w14:paraId="4D792EA5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"2) исполнять требования закона об обязательном участии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адвоката </w:t>
      </w:r>
      <w:r>
        <w:rPr>
          <w:rFonts w:ascii="Times New Roman" w:hAnsi="Times New Roman"/>
          <w:sz w:val="30"/>
          <w:szCs w:val="30"/>
        </w:rPr>
        <w:br/>
        <w:t>в качестве защитника или представителя в уголовном,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гражданском, административном судопроизводстве и в иных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установленных законом случаях по назначению органов дознания,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органов предварительного следствия, суда, а также оказывать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юридическую помощь гражданам Российской Федерации бесплатно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случаях, предусмотренных законодательством Российской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Федерации;";</w:t>
      </w:r>
    </w:p>
    <w:p w14:paraId="3CFF41B0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 дополнить подпунктом 7 следующего содержания:</w:t>
      </w:r>
    </w:p>
    <w:p w14:paraId="2787DD4C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"7) в случае приостановления статуса адвоката в течение трех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рабочих дней сдать удостоверение адвоката в территориальный орган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юстиции либо в совет адвокатской палаты, членом которой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он является, для последующей передачи в территориальный орган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юстиции.";</w:t>
      </w:r>
    </w:p>
    <w:p w14:paraId="224176B7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4) абзац первый пункта 1 статьи 9 изложить в следующей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редакции:</w:t>
      </w:r>
    </w:p>
    <w:p w14:paraId="4474169C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"1. Статус адвоката в Российской Федерации вправе приобрести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лицо, получившее по имеющим государственную аккредитацию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образовательным программам высшее юридическое образование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>
        <w:rPr>
          <w:rFonts w:ascii="Times New Roman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61312" behindDoc="0" locked="0" layoutInCell="0" allowOverlap="1" wp14:anchorId="67841CC7" wp14:editId="4F9C2C38">
            <wp:simplePos x="0" y="0"/>
            <wp:positionH relativeFrom="page">
              <wp:posOffset>4275455</wp:posOffset>
            </wp:positionH>
            <wp:positionV relativeFrom="page">
              <wp:posOffset>10066655</wp:posOffset>
            </wp:positionV>
            <wp:extent cx="2819400" cy="441960"/>
            <wp:effectExtent l="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t>по специальности "Юриспруденция" или "Правоведение", или высшее образование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 направлению подготовки "Юриспруденция" или "Правоведение" квалификации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"магистр" при наличии диплома бакалавра по направлению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подготовки "Юриспруденция" или "Правоведение" или диплома бакалавра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 направлению подготовки "Обеспечение законности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 правопорядка", или высшее образование по специальности "Правоведение" или по специальностям,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входящим в укрупненную группу специальностей "Юриспруденция",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 присвоением квалификации "юрист", либо лицо, имеющее ученую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степень по юридической специальности. Указанные лица также должны иметь стаж работы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 юридической специальности не менее двух лет либо пройти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стажировку в адвокатском образовании в сроки, установленные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настоящим Федеральным законом.";</w:t>
      </w:r>
    </w:p>
    <w:p w14:paraId="34942721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5) абзац первый пункта 2 статьи 10 после слов "юридической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специальности," дополнить словами "справку о наличии (отсутствии)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судимости и (или) факта уголовного преследования либо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 прекращении уголовного преследования, документ о том, что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претендент не состоит на учете в наркологическом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 психоневрологическом диспансерах в связи с лечением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от алкоголизма, наркомании, токсикомании, хронических </w:t>
      </w:r>
      <w:r>
        <w:rPr>
          <w:rFonts w:ascii="Times New Roman" w:hAnsi="Times New Roman"/>
          <w:sz w:val="30"/>
          <w:szCs w:val="30"/>
        </w:rPr>
        <w:br/>
        <w:t>и затяжных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психических расстройств,";</w:t>
      </w:r>
    </w:p>
    <w:p w14:paraId="32ADE944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6) в статье 11:</w:t>
      </w:r>
    </w:p>
    <w:p w14:paraId="54DAAC18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62336" behindDoc="0" locked="0" layoutInCell="0" allowOverlap="1" wp14:anchorId="05CD7C01" wp14:editId="3170CE04">
            <wp:simplePos x="0" y="0"/>
            <wp:positionH relativeFrom="page">
              <wp:posOffset>4275455</wp:posOffset>
            </wp:positionH>
            <wp:positionV relativeFrom="page">
              <wp:posOffset>10066655</wp:posOffset>
            </wp:positionV>
            <wp:extent cx="2819400" cy="441960"/>
            <wp:effectExtent l="0" t="0" r="0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t>а) пункт 1 изложить в следующей редакции:</w:t>
      </w:r>
    </w:p>
    <w:p w14:paraId="6408FF1D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"1. Положение о порядке сдачи квалификационного экзамена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и оценки знаний претендентов разрабатывается советом Федеральной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палаты адвокатов и утверждается федеральным органом юстиции.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Перечень вопросов, предлагаемых претендентам, разрабатывается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и утверждается советом Федеральной палаты адвокатов.";</w:t>
      </w:r>
    </w:p>
    <w:p w14:paraId="482FF90A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 дополнить пунктом 4 следующего содержания:</w:t>
      </w:r>
    </w:p>
    <w:p w14:paraId="7371D7FC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"4. Сведения о претендентах, не сдавших квалификационный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экзамен, включаются в Единый государственный реестр адвокатов.";</w:t>
      </w:r>
    </w:p>
    <w:p w14:paraId="7177D934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7) пункт 3 статьи 12 дополнить абзацем следующего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содержания:</w:t>
      </w:r>
    </w:p>
    <w:p w14:paraId="1DD48712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"Право осуществлять адвокатскую деятельность возникает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у адвоката с момента внесения сведений о нем в Единый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государственный реестр адвокатов.";</w:t>
      </w:r>
    </w:p>
    <w:p w14:paraId="7D4E75A8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8) пункт 2 статьи 13 изложить в следующей редакции:</w:t>
      </w:r>
    </w:p>
    <w:p w14:paraId="4604B01B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"2. Претендент, которому решением квалификационной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комиссии присвоен статус адвоката, допускается к принесению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присяги в течение </w:t>
      </w:r>
      <w:r>
        <w:rPr>
          <w:rFonts w:ascii="Times New Roman" w:hAnsi="Times New Roman"/>
          <w:sz w:val="30"/>
          <w:szCs w:val="30"/>
        </w:rPr>
        <w:br/>
        <w:t>трех месяцев со дня сдачи квалификационного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экзамена. В случае, если претендент не приносит присягу в указанный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срок, решение квалификационной комиссии о присвоении статуса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адвоката аннулируется.</w:t>
      </w:r>
    </w:p>
    <w:p w14:paraId="3CE4E23C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63360" behindDoc="0" locked="0" layoutInCell="0" allowOverlap="1" wp14:anchorId="20461FE1" wp14:editId="742102AE">
            <wp:simplePos x="0" y="0"/>
            <wp:positionH relativeFrom="page">
              <wp:posOffset>4275455</wp:posOffset>
            </wp:positionH>
            <wp:positionV relativeFrom="page">
              <wp:posOffset>10066655</wp:posOffset>
            </wp:positionV>
            <wp:extent cx="2819400" cy="441960"/>
            <wp:effectExtent l="0" t="0" r="0" b="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t>Пропущенный по уважительным причинам срок принесения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присяги может быть восстановлен по решению совета адвокатской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палаты.</w:t>
      </w:r>
    </w:p>
    <w:p w14:paraId="33C7FD40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 дня принятия присяги претендент получает статус адвоката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и становится членом адвокатской палаты.";</w:t>
      </w:r>
    </w:p>
    <w:p w14:paraId="1A4B57D8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9) статьи 14 и 15 изложить в следующей редакции:</w:t>
      </w:r>
    </w:p>
    <w:p w14:paraId="5775B9E8" w14:textId="77777777" w:rsidR="00732D48" w:rsidRDefault="00000000">
      <w:pPr>
        <w:spacing w:line="240" w:lineRule="atLeast"/>
        <w:ind w:left="2410" w:hanging="1701"/>
        <w:jc w:val="left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"Статья 14.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>Единый государственный реестр адвокатов</w:t>
      </w:r>
      <w:r>
        <w:rPr>
          <w:sz w:val="30"/>
          <w:szCs w:val="30"/>
        </w:rPr>
        <w:t xml:space="preserve"> </w:t>
      </w:r>
    </w:p>
    <w:p w14:paraId="5A69DB36" w14:textId="77777777" w:rsidR="00732D48" w:rsidRDefault="00732D48">
      <w:pPr>
        <w:spacing w:line="240" w:lineRule="atLeast"/>
        <w:ind w:left="2410" w:hanging="1701"/>
        <w:jc w:val="left"/>
        <w:rPr>
          <w:rFonts w:ascii="Times New Roman" w:hAnsi="Times New Roman"/>
          <w:sz w:val="30"/>
          <w:szCs w:val="30"/>
        </w:rPr>
      </w:pPr>
    </w:p>
    <w:p w14:paraId="2A0B8FF8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Федеральный орган юстиции ведет Единый государственный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реестр адвокатов.</w:t>
      </w:r>
    </w:p>
    <w:p w14:paraId="189EDF68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Порядок ведения Единого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государственного реестра адвокатов и состав включаемых в него сведений устанавливаются федеральным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органом юстиции.</w:t>
      </w:r>
    </w:p>
    <w:p w14:paraId="21ED691B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 Единый государственный реестр адвокатов является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единственным федеральным государственным информационным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ресурсом, содержащим сведения об адвокатах.</w:t>
      </w:r>
    </w:p>
    <w:p w14:paraId="2BE5FFDC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 Федеральная палата адвокатов обеспечивает передачу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федеральному органу юстиции в электронной форме сведений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о претендентах, успешно сдавших квалификационный экзамен,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и о принесении ими присяги адвоката, сведений о претендентах,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br/>
        <w:t>не сдавших квалификационный экзамен, и сведений, содержащихся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>
        <w:rPr>
          <w:rFonts w:ascii="Times New Roman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64384" behindDoc="0" locked="0" layoutInCell="0" allowOverlap="1" wp14:anchorId="1F79DAFA" wp14:editId="2790ABF1">
            <wp:simplePos x="0" y="0"/>
            <wp:positionH relativeFrom="page">
              <wp:posOffset>4275455</wp:posOffset>
            </wp:positionH>
            <wp:positionV relativeFrom="page">
              <wp:posOffset>10066655</wp:posOffset>
            </wp:positionV>
            <wp:extent cx="2819400" cy="441960"/>
            <wp:effectExtent l="0" t="0" r="0" b="0"/>
            <wp:wrapNone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t>в реестрах адвокатских образований, в объеме, согласованном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br/>
        <w:t>с Федеральной палатой адвокатов.</w:t>
      </w:r>
    </w:p>
    <w:p w14:paraId="3195669A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 Единый государственный реестр адвокатов ведется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на бумажных </w:t>
      </w:r>
      <w:r>
        <w:rPr>
          <w:rFonts w:ascii="Times New Roman" w:hAnsi="Times New Roman"/>
          <w:sz w:val="30"/>
          <w:szCs w:val="30"/>
        </w:rPr>
        <w:br/>
        <w:t>и (или) электронных носителях. Способ ведения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указанного реестра определяется федеральным органом юстиции.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При несоответствии между записями на бумажных и электронных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носителях приоритет имеют записи на бумажных носителях.</w:t>
      </w:r>
    </w:p>
    <w:p w14:paraId="4B8DE6F4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 Ведение Единого государственного реестра адвокатов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 электронных носителях осуществляется в соответствии с едиными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организационными, методологическими и программно-техническими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принципами, обеспечивающими совместимость и взаимодействие указанного</w:t>
      </w:r>
      <w:r>
        <w:rPr>
          <w:sz w:val="30"/>
          <w:szCs w:val="30"/>
        </w:rPr>
        <w:t xml:space="preserve"> реестра </w:t>
      </w:r>
      <w:r>
        <w:rPr>
          <w:rFonts w:ascii="Times New Roman" w:hAnsi="Times New Roman"/>
          <w:sz w:val="30"/>
          <w:szCs w:val="30"/>
        </w:rPr>
        <w:t>с иными федеральными информационными системами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 информационно-телекоммуникационными сетями.</w:t>
      </w:r>
    </w:p>
    <w:p w14:paraId="1DE203A5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 Сведения об адвокатах, содержащиеся в Едином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государственном реестре адвокатов, являются открытыми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 общедоступными, если отнесены к таковым федеральным органом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юстиции.</w:t>
      </w:r>
    </w:p>
    <w:p w14:paraId="02B2A517" w14:textId="77777777" w:rsidR="00732D48" w:rsidRDefault="00000000">
      <w:pPr>
        <w:spacing w:line="240" w:lineRule="atLeast"/>
        <w:ind w:left="2410" w:hanging="1701"/>
        <w:jc w:val="lef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Статья 15.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>Внесение сведений в Единый государственный</w:t>
      </w:r>
      <w:r>
        <w:rPr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реестр адвокатов</w:t>
      </w:r>
    </w:p>
    <w:p w14:paraId="1A741629" w14:textId="77777777" w:rsidR="00732D48" w:rsidRDefault="00732D48">
      <w:pPr>
        <w:spacing w:line="240" w:lineRule="atLeast"/>
        <w:ind w:left="2410" w:hanging="1701"/>
        <w:jc w:val="left"/>
        <w:rPr>
          <w:rFonts w:ascii="Times New Roman" w:hAnsi="Times New Roman"/>
          <w:b/>
          <w:sz w:val="30"/>
          <w:szCs w:val="30"/>
        </w:rPr>
      </w:pPr>
    </w:p>
    <w:p w14:paraId="7282DC37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Совет адвокатской палаты</w:t>
      </w:r>
      <w:r>
        <w:rPr>
          <w:rFonts w:ascii="Times New Roman" w:eastAsia="Calibri" w:hAnsi="Times New Roman"/>
          <w:sz w:val="30"/>
          <w:szCs w:val="30"/>
        </w:rPr>
        <w:t xml:space="preserve"> субъекта Российской Федерации (далее также - совет адвокатской палаты, совет)</w:t>
      </w:r>
      <w:r>
        <w:rPr>
          <w:rFonts w:ascii="Times New Roman" w:hAnsi="Times New Roman"/>
          <w:sz w:val="30"/>
          <w:szCs w:val="30"/>
        </w:rPr>
        <w:t xml:space="preserve"> в семидневный срок со дня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принятия присяги лицом, успешно сдавшим квалификационный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экзамен, </w:t>
      </w:r>
      <w:r>
        <w:rPr>
          <w:rFonts w:ascii="Times New Roman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65408" behindDoc="0" locked="0" layoutInCell="0" allowOverlap="1" wp14:anchorId="4444FD96" wp14:editId="36279520">
            <wp:simplePos x="0" y="0"/>
            <wp:positionH relativeFrom="page">
              <wp:posOffset>4275455</wp:posOffset>
            </wp:positionH>
            <wp:positionV relativeFrom="page">
              <wp:posOffset>10066655</wp:posOffset>
            </wp:positionV>
            <wp:extent cx="2819400" cy="441960"/>
            <wp:effectExtent l="0" t="0" r="0" b="0"/>
            <wp:wrapNone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t>уведомляет о присвоении претенденту статуса адвоката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 принятии им присяги территориальный орган юстиции, который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пятидневный срок со дня получения уведомления вносит сведения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об адвокате в Единый государственный реестр адвокатов и выдает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адвокату соответствующее удостоверение.</w:t>
      </w:r>
    </w:p>
    <w:p w14:paraId="2147191A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Форма удостоверения и порядок ее заполнения утверждаются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федеральным органом юстиции. В удостоверении указываются фамилия, имя, отчество (если имеется) адвоката,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его регистрационный номер </w:t>
      </w:r>
      <w:r>
        <w:rPr>
          <w:rFonts w:ascii="Times New Roman" w:hAnsi="Times New Roman"/>
          <w:sz w:val="30"/>
          <w:szCs w:val="30"/>
        </w:rPr>
        <w:br/>
        <w:t>в Едином государственном реестре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адвокатов.</w:t>
      </w:r>
      <w:r>
        <w:rPr>
          <w:sz w:val="30"/>
          <w:szCs w:val="30"/>
        </w:rPr>
        <w:t xml:space="preserve"> В</w:t>
      </w:r>
      <w:r>
        <w:rPr>
          <w:rFonts w:ascii="Times New Roman" w:hAnsi="Times New Roman"/>
          <w:sz w:val="30"/>
          <w:szCs w:val="30"/>
        </w:rPr>
        <w:t xml:space="preserve"> удостоверении должна быть фотография адвоката, заверенная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порядке, установленном федеральным органом юстиции.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Удостоверение адвоката может содержать электронный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носитель информации.</w:t>
      </w:r>
    </w:p>
    <w:p w14:paraId="3F9ABC4F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 Удостоверение является документом, подтверждающим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статус адвоката, за исключением случая, предусмотренного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пунктом 5 настоящей статьи. Удостоверение выдается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территориальным органом юстиции сроком на пятнадцать лет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 последующей его заменой в порядке, установленном федеральным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органом юстиции.</w:t>
      </w:r>
    </w:p>
    <w:p w14:paraId="2E36EF94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Адвокаты обязаны сдать свои удостоверения по истечении срока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их действия в территориальный орган юстиции, который выдал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данные удостоверения.</w:t>
      </w:r>
    </w:p>
    <w:p w14:paraId="0C91C22E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66432" behindDoc="0" locked="0" layoutInCell="0" allowOverlap="1" wp14:anchorId="034EE10D" wp14:editId="2348AD28">
            <wp:simplePos x="0" y="0"/>
            <wp:positionH relativeFrom="page">
              <wp:posOffset>4275455</wp:posOffset>
            </wp:positionH>
            <wp:positionV relativeFrom="page">
              <wp:posOffset>10066655</wp:posOffset>
            </wp:positionV>
            <wp:extent cx="2819400" cy="441960"/>
            <wp:effectExtent l="0" t="0" r="0" b="0"/>
            <wp:wrapNone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t>На основании удостоверения адвокаты имеют право доступа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(прохода) в здания кассационных и апелляционных судов общей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юрисдикции, верховных судов республик, краевых, областных судов,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судов городов федерального значения, суда автономной области,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судов автономных округов, районных судов, городских судов,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межрайонных судов, кассационного военного суда, апелляционного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военного суда, окружных (флотских) военных судов, гарнизонных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военных судов, специализированных судов, арбитражных судов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округов, арбитражных апелляционных судов, арбитражных судов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субъектов Российской Федерации, специализированных арбитражных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судов, в здания, </w:t>
      </w:r>
      <w:r>
        <w:rPr>
          <w:rFonts w:ascii="Times New Roman" w:hAnsi="Times New Roman"/>
          <w:sz w:val="30"/>
          <w:szCs w:val="30"/>
        </w:rPr>
        <w:br/>
        <w:t>в которых правосудие осуществляется мировыми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судьями, в здания прокуратур городов и районов, приравненных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 ним военных и иных специализированных прокуратур в связи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 осуществлением ими профессиональной деятельности.</w:t>
      </w:r>
    </w:p>
    <w:p w14:paraId="4ED32824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Лицо, статус адвоката которого прекращен, обязано в течение трех</w:t>
      </w:r>
      <w:r>
        <w:rPr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>рабочих дней сдать удостоверение адвоката в территориальный орган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юстиции или в совет адвокатской палаты, членом которой являлось указанное лицо в статусе адвоката,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для последующей передачи </w:t>
      </w:r>
      <w:r>
        <w:rPr>
          <w:rFonts w:ascii="Times New Roman" w:hAnsi="Times New Roman"/>
          <w:sz w:val="30"/>
          <w:szCs w:val="30"/>
        </w:rPr>
        <w:br/>
        <w:t>в территориальный орган юстиции.</w:t>
      </w:r>
    </w:p>
    <w:p w14:paraId="15B7C738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67456" behindDoc="0" locked="0" layoutInCell="0" allowOverlap="1" wp14:anchorId="51CB598B" wp14:editId="33F6EF57">
            <wp:simplePos x="0" y="0"/>
            <wp:positionH relativeFrom="page">
              <wp:posOffset>4153535</wp:posOffset>
            </wp:positionH>
            <wp:positionV relativeFrom="page">
              <wp:posOffset>10066655</wp:posOffset>
            </wp:positionV>
            <wp:extent cx="2941320" cy="441960"/>
            <wp:effectExtent l="0" t="0" r="0" b="0"/>
            <wp:wrapNone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t>4. Адвокат может являться членом адвокатской палаты только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одного субъекта Российской Федерации. Адвокат вправе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осуществлять свою деятельность только в одном адвокатском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образовании, учрежденном в соответствии с настоящим Федеральным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законом.</w:t>
      </w:r>
    </w:p>
    <w:p w14:paraId="46627687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 Адвокат, принявший решение об изменении членства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в адвокатской палате одного субъекта Российской Федерации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 членство в адвокатской палате другого субъекта Российской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Федерации, уведомляет об этом совет адвокатской палаты, членом которой он является.</w:t>
      </w:r>
    </w:p>
    <w:p w14:paraId="4A69E1F3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Совет адвокатской палаты в семидневный срок со дня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получения уведомления адвоката уведомляет территориальный орган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юстиции </w:t>
      </w:r>
      <w:r>
        <w:rPr>
          <w:rFonts w:ascii="Times New Roman" w:hAnsi="Times New Roman"/>
          <w:sz w:val="30"/>
          <w:szCs w:val="30"/>
        </w:rPr>
        <w:br/>
        <w:t>об изменении адвокатом членства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адвокатской палате. </w:t>
      </w:r>
      <w:r>
        <w:rPr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В случае наличия у адвоката задолженности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 отчислениям перед адвокатской палатой совет вправе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не направлять указанное уведомление до полного погашения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адвокатом суммы задолженности.</w:t>
      </w:r>
    </w:p>
    <w:p w14:paraId="5B0DF700" w14:textId="77777777" w:rsidR="00732D48" w:rsidRDefault="00000000">
      <w:pPr>
        <w:spacing w:line="480" w:lineRule="auto"/>
        <w:ind w:firstLine="709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Территориальный орган юстиции на основании полученного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уведомления совета адвокатской палаты вносит в Единый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государственный реестр адвокатов сведения об изменении адвокатом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членства в адвокатской палате и выдает адвокату выписку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из Единого государственного реестра адвокатов об изменении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адвокатом членства </w:t>
      </w:r>
      <w:r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68480" behindDoc="0" locked="0" layoutInCell="0" allowOverlap="1" wp14:anchorId="3805BEB4" wp14:editId="42A0F57F">
            <wp:simplePos x="0" y="0"/>
            <wp:positionH relativeFrom="page">
              <wp:posOffset>4153535</wp:posOffset>
            </wp:positionH>
            <wp:positionV relativeFrom="page">
              <wp:posOffset>10066655</wp:posOffset>
            </wp:positionV>
            <wp:extent cx="2941320" cy="441960"/>
            <wp:effectExtent l="0" t="0" r="0" b="0"/>
            <wp:wrapNone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t>в адвокатской палате, которая является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документом, подтверждающим статус адвоката. При этом адвокат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обязан сдать свое удостоверение </w:t>
      </w:r>
      <w:r>
        <w:rPr>
          <w:rFonts w:ascii="Times New Roman" w:hAnsi="Times New Roman"/>
          <w:sz w:val="30"/>
          <w:szCs w:val="30"/>
        </w:rPr>
        <w:br/>
        <w:t>в территориальный орган юстиции.</w:t>
      </w:r>
      <w:r>
        <w:rPr>
          <w:sz w:val="30"/>
          <w:szCs w:val="30"/>
        </w:rPr>
        <w:t xml:space="preserve"> </w:t>
      </w:r>
    </w:p>
    <w:p w14:paraId="41C99F08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Адвокат в пятнадцатидневный срок со дня получения указанной выписки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из Единого государственного реестра адвокатов обязан уведомить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об этом совет адвокатской палаты,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членом которой он намерен стать.</w:t>
      </w:r>
    </w:p>
    <w:p w14:paraId="6EE6BC30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Совет адвокатской палаты соответствующего субъекта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Российской Федерации в месячный срок со дня получения от адвоката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указанного уведомления проверяет сведения об адвокате и выносит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решение о его приеме в члены адвокатской палаты. Об этом решении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пятидневный срок со дня его принятия совет уведомляет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территориальный орган юстиции и адвоката.</w:t>
      </w:r>
    </w:p>
    <w:p w14:paraId="24CE65D1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Территориальный орган юстиции в пятидневный срок со дня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получения уведомления совета вносит в Единый государственный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реестр адвокатов сведения об изменении адвокатом членства в адвокатской палате и выдает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адвокату новое удостоверение.</w:t>
      </w:r>
    </w:p>
    <w:p w14:paraId="1D24B774" w14:textId="77777777" w:rsidR="00732D48" w:rsidRDefault="00000000">
      <w:pPr>
        <w:spacing w:line="480" w:lineRule="auto"/>
        <w:ind w:firstLine="709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 Адвокат со дня присвоения статуса адвоката, либо со дня внесения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сведений об адвокате в Единый государственный реестр адвокатов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после изменения им членства в адвокатской палате, либо</w:t>
      </w:r>
      <w:r>
        <w:rPr>
          <w:sz w:val="30"/>
          <w:szCs w:val="30"/>
        </w:rPr>
        <w:t xml:space="preserve"> со дня </w:t>
      </w:r>
      <w:r>
        <w:rPr>
          <w:rFonts w:ascii="Times New Roman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69504" behindDoc="0" locked="0" layoutInCell="0" allowOverlap="1" wp14:anchorId="5B9F40FA" wp14:editId="262A5F91">
            <wp:simplePos x="0" y="0"/>
            <wp:positionH relativeFrom="page">
              <wp:posOffset>4153535</wp:posOffset>
            </wp:positionH>
            <wp:positionV relativeFrom="page">
              <wp:posOffset>10066655</wp:posOffset>
            </wp:positionV>
            <wp:extent cx="2941320" cy="441960"/>
            <wp:effectExtent l="0" t="0" r="0" b="0"/>
            <wp:wrapNone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t>возобновления статуса адвоката обязан уведомить совет адвокатской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палаты об избранной им форме адвокатского образования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трехмесячный срок со дня наступления указанных обстоятельств.</w:t>
      </w:r>
      <w:r>
        <w:rPr>
          <w:sz w:val="30"/>
          <w:szCs w:val="30"/>
        </w:rPr>
        <w:t xml:space="preserve"> </w:t>
      </w:r>
    </w:p>
    <w:p w14:paraId="249E9D48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 Невнесение сведений об адвокате в Единый государственный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реестр адвокатов либо невыдача адвокату удостоверения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установленные настоящим Федеральным законом сроки могут быть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обжалованы в суд.</w:t>
      </w:r>
    </w:p>
    <w:p w14:paraId="74049936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 Порядок изменения адвокатом членства в адвокатской палате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одного субъекта Российской Федерации на членство в адвокатской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палате другого субъекта Российской Федерации определяется советом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Федеральной палаты адвокатов по согласованию с федеральным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органом юстиции.</w:t>
      </w:r>
    </w:p>
    <w:p w14:paraId="6F76A673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 В случае, если в течение трех месяцев со дня внесения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территориальным органом юстиции в Единый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государственный реестр адвокатов сведений об изменении адвокатом членства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адвокатской палате одного субъекта Российской Федерации в соответствии с пунктом 5 настоящей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статьи в территориальные органы юстиции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не поступит уведомление адвокатской палаты другого субъекта Российской Федерации о приеме этого адвоката в члены адвокатской палаты, статус адвоката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может быть прекращен советом адвокатской палаты того субъекта Российской Федерации,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членом которой он являлся до принятия </w:t>
      </w:r>
      <w:r>
        <w:rPr>
          <w:rFonts w:ascii="Times New Roman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70528" behindDoc="0" locked="0" layoutInCell="0" allowOverlap="1" wp14:anchorId="37DE2653" wp14:editId="12A6DAF3">
            <wp:simplePos x="0" y="0"/>
            <wp:positionH relativeFrom="page">
              <wp:posOffset>4153535</wp:posOffset>
            </wp:positionH>
            <wp:positionV relativeFrom="page">
              <wp:posOffset>10066655</wp:posOffset>
            </wp:positionV>
            <wp:extent cx="2941320" cy="441960"/>
            <wp:effectExtent l="0" t="0" r="0" b="0"/>
            <wp:wrapNone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t>решения об изменении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членства, по представлению территориального органа юстиции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этого субъекта Российской Федерации.</w:t>
      </w:r>
    </w:p>
    <w:p w14:paraId="35DC711B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10. Передача сведений для внесения в Единый государственный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реестр адвокатов может осуществляться в электронной форме.";</w:t>
      </w:r>
    </w:p>
    <w:p w14:paraId="64EBDEDD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10) в статье 16:</w:t>
      </w:r>
    </w:p>
    <w:p w14:paraId="47D1BE1E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 пункт 4 изложить в следующей редакции:</w:t>
      </w:r>
    </w:p>
    <w:p w14:paraId="54776C13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"4. Решение о приостановлении статуса адвоката принимает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совет адвокатской палаты, членом которой является адвокат.";</w:t>
      </w:r>
    </w:p>
    <w:p w14:paraId="0479F351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б) в пункте 6: </w:t>
      </w:r>
    </w:p>
    <w:p w14:paraId="557818CE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абзаце первом слова "региональный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реестр" заменить словами "Единый государственный реестр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адвокатов";</w:t>
      </w:r>
    </w:p>
    <w:p w14:paraId="7B5C8161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абзаце втором слова "региональный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реестр" заменить словами "Единый государственный реестр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адвокатов";</w:t>
      </w:r>
    </w:p>
    <w:p w14:paraId="26DC71AF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11) в статье 17:</w:t>
      </w:r>
    </w:p>
    <w:p w14:paraId="7201FB65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 абзац первый пункта 1 изложить в следующей редакции:</w:t>
      </w:r>
    </w:p>
    <w:p w14:paraId="51165411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"1. Статус адвоката прекращается советом адвокатской палаты, членом которой является адвокат,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 следующим основаниям:";</w:t>
      </w:r>
    </w:p>
    <w:p w14:paraId="60A3EC1C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 в пункте 2:</w:t>
      </w:r>
    </w:p>
    <w:p w14:paraId="0BA5E982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абзац первый изложить в следующей редакции:</w:t>
      </w:r>
    </w:p>
    <w:p w14:paraId="76FBD2F3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71552" behindDoc="0" locked="0" layoutInCell="0" allowOverlap="1" wp14:anchorId="6C36CE04" wp14:editId="177F8891">
            <wp:simplePos x="0" y="0"/>
            <wp:positionH relativeFrom="page">
              <wp:posOffset>4153535</wp:posOffset>
            </wp:positionH>
            <wp:positionV relativeFrom="page">
              <wp:posOffset>10066655</wp:posOffset>
            </wp:positionV>
            <wp:extent cx="2941320" cy="441960"/>
            <wp:effectExtent l="0" t="0" r="0" b="0"/>
            <wp:wrapNone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t>"2. Статус адвоката может быть прекращен по решению совета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адвокатской палаты, членом которой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является адвокат, за исключением случаев, предусмотренных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пунктом 7</w:t>
      </w:r>
      <w:r>
        <w:rPr>
          <w:rFonts w:ascii="Times New Roman" w:hAnsi="Times New Roman"/>
          <w:sz w:val="30"/>
          <w:szCs w:val="30"/>
          <w:vertAlign w:val="superscript"/>
        </w:rPr>
        <w:t>1</w:t>
      </w:r>
      <w:r>
        <w:rPr>
          <w:rFonts w:ascii="Times New Roman" w:hAnsi="Times New Roman"/>
          <w:sz w:val="30"/>
          <w:szCs w:val="30"/>
        </w:rPr>
        <w:t xml:space="preserve"> статьи 37 настоящего Федерального закона, на основании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заключения квалификационной комиссии при:";</w:t>
      </w:r>
    </w:p>
    <w:p w14:paraId="35D8B35B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подпункт 1 изложить в следующей редакции:</w:t>
      </w:r>
    </w:p>
    <w:p w14:paraId="5565864B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"1) неисполнении или ненадлежащем исполнении адвокатом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своих профессиональных обязанностей;"</w:t>
      </w:r>
    </w:p>
    <w:p w14:paraId="32DDDC17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дополнить подпунктом 6 следующего содержания:</w:t>
      </w:r>
    </w:p>
    <w:p w14:paraId="045126F7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"6) наличии основания, предусмотренного пунктом 9 статьи 15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настоящего Федерального закона.";</w:t>
      </w:r>
    </w:p>
    <w:p w14:paraId="38508595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в) в пункте 4 слова "региональный реестр" заменить словами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"Единый государственный реестр адвокатов";</w:t>
      </w:r>
      <w:r>
        <w:rPr>
          <w:sz w:val="30"/>
          <w:szCs w:val="30"/>
        </w:rPr>
        <w:t xml:space="preserve"> </w:t>
      </w:r>
    </w:p>
    <w:p w14:paraId="04217348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г) пункт 5 дополнить предложением следующего содержания: "Указанное решение не может быть отменено или изменено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советом адвокатской палаты.";</w:t>
      </w:r>
    </w:p>
    <w:p w14:paraId="125055F2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д) пункты 6 и 7 признать утратившими силу;</w:t>
      </w:r>
    </w:p>
    <w:p w14:paraId="2EFDCEA7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е) пункт 8 изложить в следующей редакции:</w:t>
      </w:r>
    </w:p>
    <w:p w14:paraId="59ED96D0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"8. Федеральная палата адвокатов вправе отменить решение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совета адвокатской палаты о прекращении статуса адвоката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и направить </w:t>
      </w:r>
      <w:r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0" allowOverlap="1" wp14:anchorId="0E21C8E0" wp14:editId="6987BD8C">
            <wp:simplePos x="0" y="0"/>
            <wp:positionH relativeFrom="page">
              <wp:posOffset>4153535</wp:posOffset>
            </wp:positionH>
            <wp:positionV relativeFrom="page">
              <wp:posOffset>10066655</wp:posOffset>
            </wp:positionV>
            <wp:extent cx="2941320" cy="441960"/>
            <wp:effectExtent l="0" t="0" r="0" b="0"/>
            <wp:wrapNone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t>в территориальный орган юстиции сведения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 восстановлении статуса адвоката в Едином государственном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реестре адвокатов.</w:t>
      </w:r>
    </w:p>
    <w:p w14:paraId="0ABF819B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Внесение в Единый государственный реестр адвокатов сведений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о восстановлении статуса адвоката осуществляется территориальным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органом юстиции в течение пяти дней со дня поступления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указанных сведений на основании решения совета Федеральной палаты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адвокатов об отмене ранее принятого решения совета адвокатской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палаты о прекращении статуса адвоката.";</w:t>
      </w:r>
    </w:p>
    <w:p w14:paraId="6FDBDB31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12) дополнить статьей 17</w:t>
      </w:r>
      <w:r>
        <w:rPr>
          <w:rFonts w:ascii="Times New Roman" w:hAnsi="Times New Roman"/>
          <w:sz w:val="30"/>
          <w:szCs w:val="30"/>
          <w:vertAlign w:val="superscript"/>
        </w:rPr>
        <w:t>1</w:t>
      </w:r>
      <w:r>
        <w:rPr>
          <w:rFonts w:ascii="Times New Roman" w:hAnsi="Times New Roman"/>
          <w:sz w:val="30"/>
          <w:szCs w:val="30"/>
        </w:rPr>
        <w:t xml:space="preserve"> следующего содержания:</w:t>
      </w:r>
    </w:p>
    <w:p w14:paraId="6074D65E" w14:textId="77777777" w:rsidR="00732D48" w:rsidRDefault="00000000">
      <w:pPr>
        <w:spacing w:line="240" w:lineRule="atLeast"/>
        <w:ind w:left="2694" w:hanging="1985"/>
        <w:jc w:val="lef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"Статья 17</w:t>
      </w:r>
      <w:r>
        <w:rPr>
          <w:rFonts w:ascii="Times New Roman" w:hAnsi="Times New Roman"/>
          <w:sz w:val="30"/>
          <w:szCs w:val="30"/>
          <w:vertAlign w:val="superscript"/>
        </w:rPr>
        <w:t>1</w: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>Представления федерального органа юстиции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>
        <w:rPr>
          <w:rFonts w:ascii="Times New Roman" w:hAnsi="Times New Roman"/>
          <w:b/>
          <w:sz w:val="30"/>
          <w:szCs w:val="30"/>
        </w:rPr>
        <w:t>и его территориальных органов</w:t>
      </w:r>
    </w:p>
    <w:p w14:paraId="7D50BFD1" w14:textId="77777777" w:rsidR="00732D48" w:rsidRDefault="00732D48">
      <w:pPr>
        <w:spacing w:line="240" w:lineRule="atLeast"/>
        <w:ind w:left="2694" w:hanging="1985"/>
        <w:jc w:val="left"/>
        <w:rPr>
          <w:rFonts w:ascii="Times New Roman" w:hAnsi="Times New Roman"/>
          <w:b/>
          <w:sz w:val="30"/>
          <w:szCs w:val="30"/>
        </w:rPr>
      </w:pPr>
    </w:p>
    <w:p w14:paraId="1DDBB5CE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Федеральный орган юстиции или его территориальный орган,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располагающие сведениями об обстоятельствах, являющихся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основаниями для прекращения статуса адвоката, вносят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представление </w:t>
      </w:r>
      <w:r>
        <w:rPr>
          <w:rFonts w:ascii="Times New Roman" w:hAnsi="Times New Roman"/>
          <w:sz w:val="30"/>
          <w:szCs w:val="30"/>
        </w:rPr>
        <w:br/>
        <w:t>о прекращении статуса адвоката в адвокатскую палату,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членом которой является адвокат. Совет адвокатской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палаты обязан рассмотреть указанное представление в трехмесячный срок со дня его поступления.</w:t>
      </w:r>
    </w:p>
    <w:p w14:paraId="10DA6380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Федеральный орган юстиции или его территориальный орган,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располагающие сведениями об обстоятельствах, являющихся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основаниями для возбуждения дисциплинарного производства,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вносят представление о применении к адвокату мер дисциплинарной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ответственности в Федеральную палату адвокатов или адвокатскую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73600" behindDoc="0" locked="0" layoutInCell="0" allowOverlap="1" wp14:anchorId="19DD9D65" wp14:editId="66E13A55">
            <wp:simplePos x="0" y="0"/>
            <wp:positionH relativeFrom="page">
              <wp:posOffset>4153535</wp:posOffset>
            </wp:positionH>
            <wp:positionV relativeFrom="page">
              <wp:posOffset>10066655</wp:posOffset>
            </wp:positionV>
            <wp:extent cx="2941320" cy="441960"/>
            <wp:effectExtent l="0" t="0" r="0" b="0"/>
            <wp:wrapNone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t>палату, членом которой является адвокат. Представление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рассматривается квалификационной комиссией и советом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адвокатской палаты в порядке, установленном Кодексом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профессиональной этики адвокатов.</w:t>
      </w:r>
    </w:p>
    <w:p w14:paraId="2527D9CD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 Представления федерального органа юстиции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или его территориального органа, внесенные в соответствии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 пунктами 1 или 2 настоящей статьи, подлежат обязательному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рассмотрению квалификационной комиссией и советом адвокатской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палаты. </w:t>
      </w:r>
      <w:r>
        <w:rPr>
          <w:rFonts w:ascii="Times New Roman" w:hAnsi="Times New Roman"/>
          <w:sz w:val="30"/>
          <w:szCs w:val="30"/>
        </w:rPr>
        <w:br/>
        <w:t>В возбуждении дисциплинарного производства по внесенным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федеральным органом юстиции и его территориальным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органом </w:t>
      </w:r>
      <w:r>
        <w:rPr>
          <w:rFonts w:ascii="Times New Roman" w:hAnsi="Times New Roman"/>
          <w:sz w:val="30"/>
          <w:szCs w:val="30"/>
        </w:rPr>
        <w:br/>
        <w:t>в Федеральную палату адвокатов или адвокатскую палату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субъекта Российской Федерации представлениям не может быть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отказано.";</w:t>
      </w:r>
    </w:p>
    <w:p w14:paraId="04DB5F13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13) в статье 22:</w:t>
      </w:r>
    </w:p>
    <w:p w14:paraId="6EDB07F5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 в пункте 3 слова "сведения о которых внесены только в один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региональный реестр" заменить словами "являющиеся членами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только одной адвокатской палаты";</w:t>
      </w:r>
    </w:p>
    <w:p w14:paraId="63CD3AB6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 абзацы четвертый и пятый пункта 10 изложить в следующей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редакции:</w:t>
      </w:r>
    </w:p>
    <w:p w14:paraId="535249EF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"Сведения об адвокатах, являющихся членами соответствующей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адвокатской палаты и осуществляющих адвокатскую деятельность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в филиале коллегии адвокатов, вносятся в Единый государственный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реестр адвокатов.</w:t>
      </w:r>
    </w:p>
    <w:p w14:paraId="16EB2C4B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74624" behindDoc="0" locked="0" layoutInCell="0" allowOverlap="1" wp14:anchorId="292A34C3" wp14:editId="3AB257DB">
            <wp:simplePos x="0" y="0"/>
            <wp:positionH relativeFrom="page">
              <wp:posOffset>4153535</wp:posOffset>
            </wp:positionH>
            <wp:positionV relativeFrom="page">
              <wp:posOffset>10066655</wp:posOffset>
            </wp:positionV>
            <wp:extent cx="2941320" cy="441960"/>
            <wp:effectExtent l="0" t="0" r="0" b="0"/>
            <wp:wrapNone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t>Сведения об адвокатах, являющихся членами соответствующей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адвокатской палаты и осуществляющих адвокатскую деятельность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в филиале коллегии адвокатов, созданном на территории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иностранного государства, вносятся в Единый государственный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реестр адвокатов.";</w:t>
      </w:r>
    </w:p>
    <w:p w14:paraId="570F0440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14) в пункте 3 статьи 25 слова "в какой региональный реестр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внесены сведения о нем" заменить словами "членом какой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адвокатской палаты он является";</w:t>
      </w:r>
    </w:p>
    <w:p w14:paraId="7622DE44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15) пункт 2 статьи 29 изложить в следующей редакции:</w:t>
      </w:r>
    </w:p>
    <w:p w14:paraId="32B5E0CC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"2. Адвокатские палаты действуют на основании Устава,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утверждаемого собранием (конференцией) адвокатов.";</w:t>
      </w:r>
    </w:p>
    <w:p w14:paraId="067DC2F6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16) в абзаце первом пункта 1 статьи 30 цифры "300" заменить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цифрами "100";</w:t>
      </w:r>
    </w:p>
    <w:p w14:paraId="21AD0A78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17) в пункте 3 статьи 31:</w:t>
      </w:r>
    </w:p>
    <w:p w14:paraId="067772CB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 подпункт 5 изложить в следующей редакции:</w:t>
      </w:r>
    </w:p>
    <w:p w14:paraId="2F7B7704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"5) организует оказание юридической помощи адвокатами,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участвующими в качестве защитников или представителей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уголовном, гражданском, административном судопроизводстве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 в иных установленных законом случаях по назначению органов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дознания, органов предварительного следствия или суда,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соответствии </w:t>
      </w:r>
      <w:r>
        <w:rPr>
          <w:rFonts w:ascii="Times New Roman" w:hAnsi="Times New Roman"/>
          <w:sz w:val="30"/>
          <w:szCs w:val="30"/>
        </w:rPr>
        <w:br/>
        <w:t>с порядком, определенным советом Федеральной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палаты адвокатов, а </w:t>
      </w:r>
      <w:r>
        <w:rPr>
          <w:rFonts w:ascii="Times New Roman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75648" behindDoc="0" locked="0" layoutInCell="0" allowOverlap="1" wp14:anchorId="7DBF2D19" wp14:editId="102A1D4A">
            <wp:simplePos x="0" y="0"/>
            <wp:positionH relativeFrom="page">
              <wp:posOffset>4153535</wp:posOffset>
            </wp:positionH>
            <wp:positionV relativeFrom="page">
              <wp:posOffset>10066655</wp:posOffset>
            </wp:positionV>
            <wp:extent cx="2941320" cy="441960"/>
            <wp:effectExtent l="0" t="0" r="0" b="0"/>
            <wp:wrapNone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t>также доводит этот порядок до сведения указанных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органов, адвокатов </w:t>
      </w:r>
      <w:r>
        <w:rPr>
          <w:rFonts w:ascii="Times New Roman" w:hAnsi="Times New Roman"/>
          <w:sz w:val="30"/>
          <w:szCs w:val="30"/>
        </w:rPr>
        <w:br/>
        <w:t>и контролирует его исполнение адвокатами;";</w:t>
      </w:r>
    </w:p>
    <w:p w14:paraId="2E91A0CE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 дополнить подпунктом 5</w:t>
      </w:r>
      <w:r>
        <w:rPr>
          <w:rFonts w:ascii="Times New Roman" w:hAnsi="Times New Roman"/>
          <w:sz w:val="30"/>
          <w:szCs w:val="30"/>
          <w:vertAlign w:val="superscript"/>
        </w:rPr>
        <w:t>1</w:t>
      </w:r>
      <w:r>
        <w:rPr>
          <w:rFonts w:ascii="Times New Roman" w:hAnsi="Times New Roman"/>
          <w:sz w:val="30"/>
          <w:szCs w:val="30"/>
        </w:rPr>
        <w:t xml:space="preserve"> следующего содержания:</w:t>
      </w:r>
    </w:p>
    <w:p w14:paraId="23D2DC33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"5</w:t>
      </w:r>
      <w:r>
        <w:rPr>
          <w:rFonts w:ascii="Times New Roman" w:hAnsi="Times New Roman"/>
          <w:sz w:val="30"/>
          <w:szCs w:val="30"/>
          <w:vertAlign w:val="superscript"/>
        </w:rPr>
        <w:t>1</w:t>
      </w:r>
      <w:r>
        <w:rPr>
          <w:rFonts w:ascii="Times New Roman" w:hAnsi="Times New Roman"/>
          <w:sz w:val="30"/>
          <w:szCs w:val="30"/>
        </w:rPr>
        <w:t>) в порядке и объеме, определяемых советом Федеральной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палаты адвокатов, обеспечивает своевременное и полное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представление </w:t>
      </w:r>
      <w:r>
        <w:rPr>
          <w:rFonts w:ascii="Times New Roman" w:hAnsi="Times New Roman"/>
          <w:sz w:val="30"/>
          <w:szCs w:val="30"/>
        </w:rPr>
        <w:br/>
        <w:t>в комплексную информационную систему адвокатуры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России сведений, подлежащих включению в указанную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информационную систему;";</w:t>
      </w:r>
    </w:p>
    <w:p w14:paraId="6B565070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18) пункт 1 статьи 32 изложить в следующий редакции:</w:t>
      </w:r>
    </w:p>
    <w:p w14:paraId="6958D691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"1. Для осуществления контроля за финансово-хозяйственной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деятельностью адвокатской палаты и ее органов избирается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ревизионная комиссия из числа адвокатов, являющихся членами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соответствующей адвокатской палаты.";</w:t>
      </w:r>
    </w:p>
    <w:p w14:paraId="102C5883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19) в статье 33:</w:t>
      </w:r>
    </w:p>
    <w:p w14:paraId="104C5948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а) в пункте 2: </w:t>
      </w:r>
    </w:p>
    <w:p w14:paraId="5C09E1C4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абзаце первом слова "13 членов" заменить словами "14 членов";</w:t>
      </w:r>
    </w:p>
    <w:p w14:paraId="02270867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дополнить подпунктом 6 следующего содержания:</w:t>
      </w:r>
    </w:p>
    <w:p w14:paraId="2E7A15FC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"6) от научного сообщества - один представитель.";</w:t>
      </w:r>
    </w:p>
    <w:p w14:paraId="1CAA31BA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 абзац первый пункта 5 дополнить предложением следующего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содержания: "При равенстве голосов членов квалификационной комиссии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голос председателя является решающим.";</w:t>
      </w:r>
    </w:p>
    <w:p w14:paraId="48427A7F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76672" behindDoc="0" locked="0" layoutInCell="0" allowOverlap="1" wp14:anchorId="5BD53D21" wp14:editId="4C1D03DD">
            <wp:simplePos x="0" y="0"/>
            <wp:positionH relativeFrom="page">
              <wp:posOffset>4153535</wp:posOffset>
            </wp:positionH>
            <wp:positionV relativeFrom="page">
              <wp:posOffset>10066655</wp:posOffset>
            </wp:positionV>
            <wp:extent cx="2941320" cy="441960"/>
            <wp:effectExtent l="0" t="0" r="0" b="0"/>
            <wp:wrapNone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t>20) дополнить главой 4</w:t>
      </w:r>
      <w:r>
        <w:rPr>
          <w:rFonts w:ascii="Times New Roman" w:hAnsi="Times New Roman"/>
          <w:sz w:val="30"/>
          <w:szCs w:val="30"/>
          <w:vertAlign w:val="superscript"/>
        </w:rPr>
        <w:t>1</w:t>
      </w:r>
      <w:r>
        <w:rPr>
          <w:rFonts w:ascii="Times New Roman" w:hAnsi="Times New Roman"/>
          <w:sz w:val="30"/>
          <w:szCs w:val="30"/>
        </w:rPr>
        <w:t xml:space="preserve"> следующего содержания:</w:t>
      </w:r>
    </w:p>
    <w:p w14:paraId="39623061" w14:textId="77777777" w:rsidR="00732D48" w:rsidRDefault="00000000">
      <w:pPr>
        <w:spacing w:line="240" w:lineRule="atLeast"/>
        <w:ind w:left="2552" w:hanging="1843"/>
        <w:jc w:val="lef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"Глава 4</w:t>
      </w:r>
      <w:r>
        <w:rPr>
          <w:rFonts w:ascii="Times New Roman" w:hAnsi="Times New Roman"/>
          <w:sz w:val="30"/>
          <w:szCs w:val="30"/>
          <w:vertAlign w:val="superscript"/>
        </w:rPr>
        <w:t>1</w: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>Комплексная информационная</w:t>
      </w:r>
      <w:r>
        <w:rPr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система адвокатуры России</w:t>
      </w:r>
    </w:p>
    <w:p w14:paraId="06E6D5B4" w14:textId="77777777" w:rsidR="00732D48" w:rsidRDefault="00732D48">
      <w:pPr>
        <w:spacing w:line="240" w:lineRule="atLeast"/>
        <w:ind w:left="2552" w:hanging="1843"/>
        <w:jc w:val="left"/>
        <w:rPr>
          <w:rFonts w:ascii="Times New Roman" w:hAnsi="Times New Roman"/>
          <w:b/>
          <w:sz w:val="30"/>
          <w:szCs w:val="30"/>
        </w:rPr>
      </w:pPr>
    </w:p>
    <w:p w14:paraId="60A11369" w14:textId="77777777" w:rsidR="00732D48" w:rsidRDefault="00000000">
      <w:pPr>
        <w:spacing w:line="240" w:lineRule="atLeast"/>
        <w:ind w:left="2552" w:hanging="1843"/>
        <w:jc w:val="lef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Статья 39</w:t>
      </w:r>
      <w:r>
        <w:rPr>
          <w:rFonts w:ascii="Times New Roman" w:hAnsi="Times New Roman"/>
          <w:sz w:val="30"/>
          <w:szCs w:val="30"/>
          <w:vertAlign w:val="superscript"/>
        </w:rPr>
        <w:t>1</w: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>Комплексная информационная система адвокатуры</w:t>
      </w:r>
      <w:r>
        <w:rPr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России</w:t>
      </w:r>
    </w:p>
    <w:p w14:paraId="1E7285C1" w14:textId="77777777" w:rsidR="00732D48" w:rsidRDefault="00732D48">
      <w:pPr>
        <w:spacing w:line="240" w:lineRule="atLeast"/>
        <w:ind w:left="2552" w:hanging="1843"/>
        <w:rPr>
          <w:rFonts w:ascii="Times New Roman" w:hAnsi="Times New Roman"/>
          <w:b/>
          <w:sz w:val="30"/>
          <w:szCs w:val="30"/>
        </w:rPr>
      </w:pPr>
    </w:p>
    <w:p w14:paraId="2A81F217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Комплексной информационной системой адвокатуры России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(далее также - КИС АР) является автоматизированная информационная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система, принадлежащая на праве собственности Федеральной палате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адвокатов и предназначенная для комплексной автоматизации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деятельности Федеральной палаты адвокатов, адвокатских палат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субъектов Российской Федерации, адвокатских образований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 адвокатов по реализации установленных настоящим Федеральным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законом прав </w:t>
      </w:r>
      <w:r>
        <w:rPr>
          <w:rFonts w:ascii="Times New Roman" w:hAnsi="Times New Roman"/>
          <w:sz w:val="30"/>
          <w:szCs w:val="30"/>
        </w:rPr>
        <w:br/>
        <w:t>и исполнению обязанностей, а также по обеспечению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всех видов информационного взаимодействия (обмена).</w:t>
      </w:r>
    </w:p>
    <w:p w14:paraId="56311FF1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Оператором КИС АР является Федеральная палата адвокатов.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Адвокаты, адвокатские образования, адвокатские палаты субъектов, </w:t>
      </w:r>
      <w:r>
        <w:rPr>
          <w:rFonts w:ascii="Times New Roman" w:hAnsi="Times New Roman"/>
          <w:sz w:val="30"/>
          <w:szCs w:val="30"/>
        </w:rPr>
        <w:br/>
        <w:t>а также иные лица, которым доступ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КИС АР предоставлен в целях, предусмотренных пунктом 1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настоящей статьи, в том числе претенденты на присвоение статуса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адвоката, члены квалификационных комиссий, </w:t>
      </w:r>
      <w:r>
        <w:rPr>
          <w:rFonts w:ascii="Times New Roman" w:hAnsi="Times New Roman"/>
          <w:sz w:val="30"/>
          <w:szCs w:val="30"/>
        </w:rPr>
        <w:br/>
        <w:t>не являющиеся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адвокатами, лица, осуществляющие в установленных законом случаях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назначение защитников или представителей </w:t>
      </w:r>
      <w:r>
        <w:rPr>
          <w:rFonts w:ascii="Times New Roman" w:hAnsi="Times New Roman"/>
          <w:sz w:val="30"/>
          <w:szCs w:val="30"/>
        </w:rPr>
        <w:br/>
        <w:t>в уголовном,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гр</w:t>
      </w:r>
      <w:r>
        <w:rPr>
          <w:rFonts w:ascii="Times New Roman" w:hAnsi="Times New Roman"/>
          <w:spacing w:val="-2"/>
          <w:sz w:val="30"/>
          <w:szCs w:val="30"/>
        </w:rPr>
        <w:t xml:space="preserve">ажданском, административном судопроизводстве, </w:t>
      </w:r>
      <w:r>
        <w:rPr>
          <w:rFonts w:ascii="Times New Roman" w:hAnsi="Times New Roman"/>
          <w:noProof/>
          <w:spacing w:val="-2"/>
          <w:sz w:val="30"/>
          <w:szCs w:val="30"/>
        </w:rPr>
        <w:lastRenderedPageBreak/>
        <w:drawing>
          <wp:anchor distT="0" distB="0" distL="114300" distR="114300" simplePos="0" relativeHeight="251677696" behindDoc="0" locked="0" layoutInCell="0" allowOverlap="1" wp14:anchorId="21A84A44" wp14:editId="38D7DBEE">
            <wp:simplePos x="0" y="0"/>
            <wp:positionH relativeFrom="page">
              <wp:posOffset>4153535</wp:posOffset>
            </wp:positionH>
            <wp:positionV relativeFrom="page">
              <wp:posOffset>10066655</wp:posOffset>
            </wp:positionV>
            <wp:extent cx="2941320" cy="441960"/>
            <wp:effectExtent l="0" t="0" r="0" b="0"/>
            <wp:wrapNone/>
            <wp:docPr id="20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2"/>
          <w:sz w:val="30"/>
          <w:szCs w:val="30"/>
        </w:rPr>
        <w:t>получают</w:t>
      </w:r>
      <w:r>
        <w:rPr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авторизованный доступ к использованию программного обеспечения</w:t>
      </w:r>
      <w:r>
        <w:rPr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КИС АР посредством информационно-телекоммуникационной сети "Интернет" с использованием</w:t>
      </w:r>
      <w:r>
        <w:rPr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электронных вычислительных машин или пользовательского</w:t>
      </w:r>
      <w:r>
        <w:rPr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оборудования (оконечного оборудования), имеющего в своем составе</w:t>
      </w:r>
      <w:r>
        <w:rPr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идентификационный модуль.</w:t>
      </w:r>
    </w:p>
    <w:p w14:paraId="35A3343F" w14:textId="77777777" w:rsidR="00732D48" w:rsidRDefault="00000000">
      <w:pPr>
        <w:spacing w:line="456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 Положение о КИС АР утверждается советом Федеральной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палаты адвокатов и определяет структуру и состав подсистем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КИС АР и их функции, порядок направления и обработки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информации в КИС АР, порядок взаимодействия КИС АР с другими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информационными системами, а также порядок предоставления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доступа к содержащимся </w:t>
      </w:r>
      <w:r>
        <w:rPr>
          <w:rFonts w:ascii="Times New Roman" w:hAnsi="Times New Roman"/>
          <w:sz w:val="30"/>
          <w:szCs w:val="30"/>
        </w:rPr>
        <w:br/>
        <w:t>в КИС АР сведениям, в том числе посредством федеральной государственной информационной системы</w:t>
      </w:r>
      <w:r>
        <w:rPr>
          <w:sz w:val="30"/>
          <w:szCs w:val="30"/>
        </w:rPr>
        <w:t xml:space="preserve"> "</w:t>
      </w:r>
      <w:r>
        <w:rPr>
          <w:rFonts w:ascii="Times New Roman" w:hAnsi="Times New Roman"/>
          <w:sz w:val="30"/>
          <w:szCs w:val="30"/>
        </w:rPr>
        <w:t>Единый портал государственных и муниципальных услуг (функций)".</w:t>
      </w:r>
    </w:p>
    <w:p w14:paraId="51182A9B" w14:textId="77777777" w:rsidR="00732D48" w:rsidRDefault="00000000">
      <w:pPr>
        <w:spacing w:line="240" w:lineRule="atLeast"/>
        <w:ind w:left="2552" w:hanging="1843"/>
        <w:jc w:val="lef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Статья 39</w:t>
      </w:r>
      <w:r>
        <w:rPr>
          <w:rFonts w:ascii="Times New Roman" w:hAnsi="Times New Roman"/>
          <w:sz w:val="30"/>
          <w:szCs w:val="30"/>
          <w:vertAlign w:val="superscript"/>
        </w:rPr>
        <w:t>2</w: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>Состав комплексной информационной системы</w:t>
      </w:r>
      <w:r>
        <w:rPr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адвокатуры России</w:t>
      </w:r>
    </w:p>
    <w:p w14:paraId="27274E5B" w14:textId="77777777" w:rsidR="00732D48" w:rsidRDefault="00732D48">
      <w:pPr>
        <w:spacing w:line="240" w:lineRule="atLeast"/>
        <w:ind w:left="2552" w:hanging="1843"/>
        <w:rPr>
          <w:rFonts w:ascii="Times New Roman" w:hAnsi="Times New Roman"/>
          <w:b/>
          <w:sz w:val="30"/>
          <w:szCs w:val="30"/>
        </w:rPr>
      </w:pPr>
    </w:p>
    <w:p w14:paraId="29F5CEEE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КИС АР состоит из подсистем, предназначенных для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автоматизации основных направлений деятельности адвокатов,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адвокатских образований, адвокатских палат субъектов Российской Федерации и Федеральной палаты адвокатов, включая:</w:t>
      </w:r>
    </w:p>
    <w:p w14:paraId="56103A14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78720" behindDoc="0" locked="0" layoutInCell="0" allowOverlap="1" wp14:anchorId="3BFD6D7E" wp14:editId="3C699076">
            <wp:simplePos x="0" y="0"/>
            <wp:positionH relativeFrom="page">
              <wp:posOffset>4153535</wp:posOffset>
            </wp:positionH>
            <wp:positionV relativeFrom="page">
              <wp:posOffset>10066655</wp:posOffset>
            </wp:positionV>
            <wp:extent cx="2941320" cy="441960"/>
            <wp:effectExtent l="0" t="0" r="0" b="0"/>
            <wp:wrapNone/>
            <wp:docPr id="21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t>1) проведение квалификационного экзамена на присвоение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статуса адвоката и автоматизированной анонимной проверки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результатов тестирования;</w:t>
      </w:r>
    </w:p>
    <w:p w14:paraId="47910541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2) деятельность по присвоению, приостановлению,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возобновлению, прекращению, восстановлению статуса адвоката,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изменению адвокатом членства в адвокатской палате одного субъекта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Российской Федерации </w:t>
      </w:r>
      <w:r>
        <w:rPr>
          <w:rFonts w:ascii="Times New Roman" w:hAnsi="Times New Roman"/>
          <w:sz w:val="30"/>
          <w:szCs w:val="30"/>
        </w:rPr>
        <w:br/>
        <w:t>на членство в адвокатской палате другого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субъекта Российской Федерации, в том числе информационное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взаимодействие (обмен) </w:t>
      </w:r>
      <w:r>
        <w:rPr>
          <w:rFonts w:ascii="Times New Roman" w:hAnsi="Times New Roman"/>
          <w:sz w:val="30"/>
          <w:szCs w:val="30"/>
        </w:rPr>
        <w:br/>
        <w:t>с федеральным органом юстиции и территориальными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органами юстиции при ведении ими реестров адвокатов;</w:t>
      </w:r>
    </w:p>
    <w:p w14:paraId="21836F59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3) обеспечение ведения реестров адвокатских образований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адвокатскими палатами субъектов Российской Федерации;</w:t>
      </w:r>
    </w:p>
    <w:p w14:paraId="4A536FEA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4) оказание юридической помощи адвокатами, участвующими</w:t>
      </w:r>
      <w:r>
        <w:rPr>
          <w:rFonts w:ascii="Times New Roman" w:hAnsi="Times New Roman"/>
          <w:sz w:val="30"/>
          <w:szCs w:val="30"/>
        </w:rPr>
        <w:br/>
        <w:t>в качестве защитников или представителей в уголовном, гражданском,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административном судопроизводстве, по назначению органов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дознания, органов предварительного следствия или суда, в порядке,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предусмотренном подпунктом 3</w:t>
      </w:r>
      <w:r>
        <w:rPr>
          <w:rFonts w:ascii="Times New Roman" w:hAnsi="Times New Roman"/>
          <w:sz w:val="30"/>
          <w:szCs w:val="30"/>
          <w:vertAlign w:val="superscript"/>
        </w:rPr>
        <w:t>1</w:t>
      </w:r>
      <w:r>
        <w:rPr>
          <w:rFonts w:ascii="Times New Roman" w:hAnsi="Times New Roman"/>
          <w:sz w:val="30"/>
          <w:szCs w:val="30"/>
        </w:rPr>
        <w:t xml:space="preserve"> пункта 3 статьи 37 настоящего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Федерального закона, информационное взаимодействие (обмен)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 органами дознания, органами предварительного следствия и судами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 указанным вопросам;</w:t>
      </w:r>
    </w:p>
    <w:p w14:paraId="7DF941E4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79744" behindDoc="0" locked="0" layoutInCell="0" allowOverlap="1" wp14:anchorId="31BB7E64" wp14:editId="6708170F">
            <wp:simplePos x="0" y="0"/>
            <wp:positionH relativeFrom="page">
              <wp:posOffset>4153535</wp:posOffset>
            </wp:positionH>
            <wp:positionV relativeFrom="page">
              <wp:posOffset>10066655</wp:posOffset>
            </wp:positionV>
            <wp:extent cx="2941320" cy="441960"/>
            <wp:effectExtent l="0" t="0" r="0" b="0"/>
            <wp:wrapNone/>
            <wp:docPr id="2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t>5) оказание бесплатной юридической помощи адвокатами,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том числе в рамках государственной и негосударственной систем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в соответствии с Федеральным законом от 21 ноября 2011 года № 324-ФЗ "О бесплатной юридической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помощи в Российской Федерации", включая учет и отчетность,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 также информационное взаимодействие с иными участниками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государственной системы бесплатной юридической помощи;</w:t>
      </w:r>
    </w:p>
    <w:p w14:paraId="5E61B885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6) повышение профессионального уровня адвокатов,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помощников адвокатов и стажеров адвокатов, учет и отчетность,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связанные с ним;</w:t>
      </w:r>
    </w:p>
    <w:p w14:paraId="65F0A759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7) организацию информационного обеспечения адвокатов,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адвокатских образований и адвокатских палат субъектов Российской Федерации;</w:t>
      </w:r>
    </w:p>
    <w:p w14:paraId="5C50E3C9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8) обеспечение в предусмотренных законом случаях всех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видов информационного взаимодействия (обмена), в том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числе посредством информационно-телекоммуникационной сети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"Интернет", </w:t>
      </w:r>
      <w:r>
        <w:rPr>
          <w:rFonts w:ascii="Times New Roman" w:hAnsi="Times New Roman"/>
          <w:sz w:val="30"/>
          <w:szCs w:val="30"/>
        </w:rPr>
        <w:br/>
        <w:t>с федеральными органами государственной власти,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органами государственной власти субъектов Российской Федерации,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иными государственными органами, органами местного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самоуправления, иными муниципальными органами, юридическими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и физическими лицами </w:t>
      </w:r>
      <w:r>
        <w:rPr>
          <w:rFonts w:ascii="Times New Roman" w:hAnsi="Times New Roman"/>
          <w:sz w:val="30"/>
          <w:szCs w:val="30"/>
        </w:rPr>
        <w:br/>
        <w:t>в пределах полномочий указанных лиц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и органов, предусмотренных </w:t>
      </w:r>
      <w:r>
        <w:rPr>
          <w:rFonts w:ascii="Times New Roman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80768" behindDoc="0" locked="0" layoutInCell="0" allowOverlap="1" wp14:anchorId="0CA67809" wp14:editId="2FF86359">
            <wp:simplePos x="0" y="0"/>
            <wp:positionH relativeFrom="page">
              <wp:posOffset>4153535</wp:posOffset>
            </wp:positionH>
            <wp:positionV relativeFrom="page">
              <wp:posOffset>10066655</wp:posOffset>
            </wp:positionV>
            <wp:extent cx="2941320" cy="441960"/>
            <wp:effectExtent l="0" t="0" r="0" b="0"/>
            <wp:wrapNone/>
            <wp:docPr id="23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t>соответствующими нормативными</w:t>
      </w:r>
      <w:r>
        <w:rPr>
          <w:sz w:val="30"/>
          <w:szCs w:val="30"/>
        </w:rPr>
        <w:t xml:space="preserve"> правовыми </w:t>
      </w:r>
      <w:r>
        <w:rPr>
          <w:rFonts w:ascii="Times New Roman" w:hAnsi="Times New Roman"/>
          <w:sz w:val="30"/>
          <w:szCs w:val="30"/>
        </w:rPr>
        <w:t>актами, при осуществлении их взаимодействия с адвокатурой.</w:t>
      </w:r>
    </w:p>
    <w:p w14:paraId="263F89C9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Сроки и порядок разработки и введения в эксплуатацию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подсистем КИС АР или их отдельных частей определяются советом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Федеральной палаты адвокатов.</w:t>
      </w:r>
    </w:p>
    <w:p w14:paraId="6E95AFD8" w14:textId="77777777" w:rsidR="00732D48" w:rsidRDefault="00000000">
      <w:pPr>
        <w:spacing w:line="240" w:lineRule="atLeast"/>
        <w:ind w:left="2410" w:hanging="1701"/>
        <w:jc w:val="lef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Статья 39</w:t>
      </w:r>
      <w:r>
        <w:rPr>
          <w:rFonts w:ascii="Times New Roman" w:hAnsi="Times New Roman"/>
          <w:sz w:val="30"/>
          <w:szCs w:val="30"/>
          <w:vertAlign w:val="superscript"/>
        </w:rPr>
        <w:t>3</w: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>Состав и порядок предоставления сведений,</w:t>
      </w:r>
      <w:r>
        <w:rPr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содержащихся в комплексной информационной системе</w:t>
      </w:r>
      <w:r>
        <w:rPr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адвокатуры России</w:t>
      </w:r>
    </w:p>
    <w:p w14:paraId="7F87EAC6" w14:textId="77777777" w:rsidR="00732D48" w:rsidRDefault="00732D48">
      <w:pPr>
        <w:spacing w:line="240" w:lineRule="atLeast"/>
        <w:ind w:left="2410" w:hanging="1701"/>
        <w:jc w:val="left"/>
        <w:rPr>
          <w:rFonts w:ascii="Times New Roman" w:hAnsi="Times New Roman"/>
          <w:b/>
          <w:sz w:val="30"/>
          <w:szCs w:val="30"/>
        </w:rPr>
      </w:pPr>
    </w:p>
    <w:p w14:paraId="1C46B122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КИС АР содержит сведения:</w:t>
      </w:r>
    </w:p>
    <w:p w14:paraId="5F061AEC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1) о претендентах на присвоение статуса адвоката;</w:t>
      </w:r>
    </w:p>
    <w:p w14:paraId="0843CB12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2) об адвокатах и адвокатской деятельности;</w:t>
      </w:r>
    </w:p>
    <w:p w14:paraId="2BD22444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3) об адвокатских образованиях (в том числе филиалах, иных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обособленных подразделениях), адвокатских палатах субъектов Российской Федерации, о Федеральной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палате адвокатов и об осуществляемой ими деятельности;</w:t>
      </w:r>
    </w:p>
    <w:p w14:paraId="37C61D6B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4) о назначении и об участии адвокатов в качестве защитников </w:t>
      </w:r>
      <w:r>
        <w:rPr>
          <w:rFonts w:ascii="Times New Roman" w:hAnsi="Times New Roman"/>
          <w:sz w:val="30"/>
          <w:szCs w:val="30"/>
        </w:rPr>
        <w:br/>
        <w:t>или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представителей в уголовном, гражданском, административном судопроизводстве и в иных установленных законом случаях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по назначению соответствующих государственных органов, в том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числе органов дознания, органов предварительного следствия или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суда, </w:t>
      </w:r>
      <w:r>
        <w:rPr>
          <w:rFonts w:ascii="Times New Roman" w:hAnsi="Times New Roman"/>
          <w:sz w:val="30"/>
          <w:szCs w:val="30"/>
        </w:rPr>
        <w:br/>
        <w:t>о возмещении адвокатам соответствующих процессуальных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издержек;</w:t>
      </w:r>
    </w:p>
    <w:p w14:paraId="46636E1C" w14:textId="77777777" w:rsidR="00732D48" w:rsidRDefault="00000000">
      <w:pPr>
        <w:spacing w:line="660" w:lineRule="exact"/>
        <w:ind w:firstLine="709"/>
        <w:rPr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81792" behindDoc="0" locked="0" layoutInCell="0" allowOverlap="1" wp14:anchorId="61583C11" wp14:editId="4D041076">
            <wp:simplePos x="0" y="0"/>
            <wp:positionH relativeFrom="page">
              <wp:posOffset>4153535</wp:posOffset>
            </wp:positionH>
            <wp:positionV relativeFrom="page">
              <wp:posOffset>10066655</wp:posOffset>
            </wp:positionV>
            <wp:extent cx="2941320" cy="441960"/>
            <wp:effectExtent l="0" t="0" r="0" b="0"/>
            <wp:wrapNone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t>5) об оказании адвокатами бесплатной юридической помощи.</w:t>
      </w:r>
    </w:p>
    <w:p w14:paraId="6F83F2A6" w14:textId="77777777" w:rsidR="00732D48" w:rsidRDefault="00000000">
      <w:pPr>
        <w:spacing w:line="660" w:lineRule="exact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Наряду со сведениями, указанными в пункте 1 настоящей статьи, КИС АР включает в себя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иные сведения (в том числе сведения справочно-аналитического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характера), которые касаются деятельности адвокатов, адвокатских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образований, адвокатских палат субъектов Российской Федерации и Федеральной палаты адвокатов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 состав которых определяется советом Федеральной палаты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адвокатов.</w:t>
      </w:r>
    </w:p>
    <w:p w14:paraId="3400B946" w14:textId="77777777" w:rsidR="00732D48" w:rsidRDefault="00000000">
      <w:pPr>
        <w:spacing w:line="660" w:lineRule="exact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 Сведения, указанные в пункте 1 настоящей статьи, представляются:</w:t>
      </w:r>
    </w:p>
    <w:p w14:paraId="1AD08CB9" w14:textId="77777777" w:rsidR="00732D48" w:rsidRDefault="00000000">
      <w:pPr>
        <w:spacing w:line="660" w:lineRule="exact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1) претендентами на присвоение статуса адвоката, адвокатами, лицами, статус адвоката которых прекращен, членами квалификационных комиссий, указанными в подпунктах 2 - 5 пункта 2 статьи 33 настоящего Федерального закона;</w:t>
      </w:r>
    </w:p>
    <w:p w14:paraId="4DB343F6" w14:textId="77777777" w:rsidR="00732D48" w:rsidRDefault="00000000">
      <w:pPr>
        <w:spacing w:line="660" w:lineRule="exact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2) Федеральной палатой адвокатов, адвокатскими палатами субъектов Российской Федерации, адвокатскими образованиями и их обособленными подразделениями;</w:t>
      </w:r>
    </w:p>
    <w:p w14:paraId="71431B64" w14:textId="77777777" w:rsidR="00732D48" w:rsidRDefault="00000000">
      <w:pPr>
        <w:spacing w:line="660" w:lineRule="exact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3) федеральным органом юстиции и территориальными органами юстиции;</w:t>
      </w:r>
    </w:p>
    <w:p w14:paraId="367EC22A" w14:textId="77777777" w:rsidR="00732D48" w:rsidRDefault="00000000">
      <w:pPr>
        <w:spacing w:line="660" w:lineRule="exact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4) федеральными судами, а также Судебным департаментом при Верховном Суде Российской Федерации и его территориальными органами; </w:t>
      </w:r>
    </w:p>
    <w:p w14:paraId="37EBA265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82816" behindDoc="0" locked="0" layoutInCell="0" allowOverlap="1" wp14:anchorId="14B7B771" wp14:editId="449CC37B">
            <wp:simplePos x="0" y="0"/>
            <wp:positionH relativeFrom="page">
              <wp:posOffset>4153535</wp:posOffset>
            </wp:positionH>
            <wp:positionV relativeFrom="page">
              <wp:posOffset>10066655</wp:posOffset>
            </wp:positionV>
            <wp:extent cx="2941320" cy="441960"/>
            <wp:effectExtent l="0" t="0" r="0" b="0"/>
            <wp:wrapNone/>
            <wp:docPr id="2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t>5) мировыми судьями субъектов Российской Федерации, а также органами исполнительной власти субъектов Российской Федерации, осуществляющими обеспечение деятельности мировых судей;</w:t>
      </w:r>
    </w:p>
    <w:p w14:paraId="65C1CE10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6) органами государственной власти субъектов Российской Федерации, подведомственными им учреждениями и организациями, уполномоченными в области обеспечения граждан бесплатной юридической помощью;</w:t>
      </w:r>
    </w:p>
    <w:p w14:paraId="570B1FB1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7) Федеральной налоговой службой и ее территориальными органами; </w:t>
      </w:r>
    </w:p>
    <w:p w14:paraId="60CBA802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8) иными органами государственной власти Российской Федерации, органами государственной власти субъектов Российской Федерации, подведомственными им учреждениями и организациями, юридическими лицами, в ведении которых находятся сведения по входящим </w:t>
      </w:r>
      <w:r>
        <w:rPr>
          <w:rFonts w:ascii="Times New Roman" w:hAnsi="Times New Roman"/>
          <w:sz w:val="30"/>
          <w:szCs w:val="30"/>
        </w:rPr>
        <w:br/>
        <w:t>в компетенцию указанных органов и организаций вопросам.</w:t>
      </w:r>
    </w:p>
    <w:p w14:paraId="7FF94557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 Сведения, указанные в пункте 1 настоящей статьи, могут представляться органами дознания, органами предварительного следствия Министерства внутренних дел Российской Федерации, Министерства обороны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Следственного комитета Российской </w:t>
      </w:r>
      <w:r>
        <w:rPr>
          <w:rFonts w:ascii="Times New Roman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83840" behindDoc="0" locked="0" layoutInCell="0" allowOverlap="1" wp14:anchorId="48D7C666" wp14:editId="657E9811">
            <wp:simplePos x="0" y="0"/>
            <wp:positionH relativeFrom="page">
              <wp:posOffset>4153535</wp:posOffset>
            </wp:positionH>
            <wp:positionV relativeFrom="page">
              <wp:posOffset>10066655</wp:posOffset>
            </wp:positionV>
            <wp:extent cx="2941320" cy="441960"/>
            <wp:effectExtent l="0" t="0" r="0" b="0"/>
            <wp:wrapNone/>
            <wp:docPr id="26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t>Федерации, Федеральной службы безопасности Российской Федерации, Федеральной службы исполнения наказаний, Федеральной службы судебных приставов, Федеральной таможенной службы, органами иных министерств и ведомств, уполномоченными на осуществление дознания и предварительного следствия в соответствии с уголовно-процессуальным законодательством, а также их финансовыми службами и Федеральным казначейством.</w:t>
      </w:r>
    </w:p>
    <w:p w14:paraId="18E61B09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5. Сведения могут представляться в КИС АР лично, а также </w:t>
      </w:r>
      <w:r>
        <w:rPr>
          <w:rFonts w:ascii="Times New Roman" w:hAnsi="Times New Roman"/>
          <w:sz w:val="30"/>
          <w:szCs w:val="30"/>
        </w:rPr>
        <w:br/>
        <w:t>в порядке межведомственного информационного взаимодействия информационных систем органов и организаций, указанных в настоящем пункте.</w:t>
      </w:r>
    </w:p>
    <w:p w14:paraId="4EA7E8A2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 Адвокатские палаты субъектов Российской Федерации,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адвокатские образования и их обособленные подразделения,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адвокаты, </w:t>
      </w:r>
      <w:r>
        <w:rPr>
          <w:rFonts w:ascii="Times New Roman" w:hAnsi="Times New Roman"/>
          <w:sz w:val="30"/>
          <w:szCs w:val="30"/>
        </w:rPr>
        <w:br/>
        <w:t>а также претенденты на присвоение статуса адвоката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обязаны обеспечивать технические условия для своевременного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 в полном объеме внесения в КИС АР сведений, предусмотренных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настоящим Федеральным законом, иными федеральными законами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и нормативными правовыми актами. </w:t>
      </w:r>
      <w:r>
        <w:rPr>
          <w:rFonts w:ascii="Times New Roman" w:eastAsia="Calibri" w:hAnsi="Times New Roman"/>
          <w:iCs/>
          <w:sz w:val="30"/>
          <w:szCs w:val="30"/>
        </w:rPr>
        <w:t xml:space="preserve">Перечень необходимых технических условий для доступа указанных в настоящем пункте лиц и организаций в КИС АР, ее </w:t>
      </w:r>
      <w:r>
        <w:rPr>
          <w:rFonts w:ascii="Times New Roman" w:eastAsia="Calibri" w:hAnsi="Times New Roman"/>
          <w:iCs/>
          <w:noProof/>
          <w:sz w:val="30"/>
          <w:szCs w:val="30"/>
        </w:rPr>
        <w:lastRenderedPageBreak/>
        <w:drawing>
          <wp:anchor distT="0" distB="0" distL="114300" distR="114300" simplePos="0" relativeHeight="251684864" behindDoc="0" locked="0" layoutInCell="0" allowOverlap="1" wp14:anchorId="5928DD14" wp14:editId="15D34805">
            <wp:simplePos x="0" y="0"/>
            <wp:positionH relativeFrom="page">
              <wp:posOffset>4153535</wp:posOffset>
            </wp:positionH>
            <wp:positionV relativeFrom="page">
              <wp:posOffset>10066655</wp:posOffset>
            </wp:positionV>
            <wp:extent cx="2941320" cy="441960"/>
            <wp:effectExtent l="0" t="0" r="0" b="0"/>
            <wp:wrapNone/>
            <wp:docPr id="27" name="Рисунок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/>
          <w:iCs/>
          <w:sz w:val="30"/>
          <w:szCs w:val="30"/>
        </w:rPr>
        <w:t>эксплуатации и обеспечения защиты информации определяется Федеральной палатой адвокатов.</w:t>
      </w:r>
    </w:p>
    <w:p w14:paraId="1A9469D1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 Содержащиеся в КИС АР сведения публикуются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 официальном сайте Федеральной палаты адвокатов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информационно-телекоммуникационной сети "Интернет"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 на официальных сайтах адвокатских палат субъектов Российской Федерации, за исключением сведений, отнесенных законодательством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Российской Федерации </w:t>
      </w:r>
      <w:r>
        <w:rPr>
          <w:rFonts w:ascii="Times New Roman" w:hAnsi="Times New Roman"/>
          <w:sz w:val="30"/>
          <w:szCs w:val="30"/>
        </w:rPr>
        <w:br/>
        <w:t>к охраняемой законом тайне, включая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адвокатскую тайну, или конфиденциальной информации, отнесенной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 информации ограниченного доступа. Состав общедоступной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информации и порядок ее опубликования определяются советом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Федеральной палаты адвокатов.</w:t>
      </w:r>
    </w:p>
    <w:p w14:paraId="4AAC3E08" w14:textId="77777777" w:rsidR="00732D48" w:rsidRDefault="00000000">
      <w:pPr>
        <w:spacing w:line="240" w:lineRule="atLeast"/>
        <w:ind w:left="2552" w:hanging="1843"/>
        <w:jc w:val="lef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Статья 39</w:t>
      </w:r>
      <w:r>
        <w:rPr>
          <w:rFonts w:ascii="Times New Roman" w:hAnsi="Times New Roman"/>
          <w:sz w:val="30"/>
          <w:szCs w:val="30"/>
          <w:vertAlign w:val="superscript"/>
        </w:rPr>
        <w:t>4</w: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>Информационное взаимодействие комплексной информационной системы</w:t>
      </w:r>
      <w:r>
        <w:rPr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адвокатуры России</w:t>
      </w:r>
      <w:r>
        <w:rPr>
          <w:rFonts w:ascii="Times New Roman" w:hAnsi="Times New Roman"/>
          <w:b/>
          <w:sz w:val="30"/>
          <w:szCs w:val="30"/>
        </w:rPr>
        <w:br/>
        <w:t>и иных</w:t>
      </w:r>
      <w:r>
        <w:rPr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информационных систем</w:t>
      </w:r>
    </w:p>
    <w:p w14:paraId="4CD4A135" w14:textId="77777777" w:rsidR="00732D48" w:rsidRDefault="00732D48">
      <w:pPr>
        <w:spacing w:line="240" w:lineRule="atLeast"/>
        <w:ind w:left="2552" w:hanging="1843"/>
        <w:jc w:val="left"/>
        <w:rPr>
          <w:rFonts w:ascii="Times New Roman" w:hAnsi="Times New Roman"/>
          <w:b/>
          <w:sz w:val="30"/>
          <w:szCs w:val="30"/>
        </w:rPr>
      </w:pPr>
    </w:p>
    <w:p w14:paraId="1439421A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В целях обеспечения взаимодействия КИС АР с другими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информационными системами, из которых адвокаты, адвокатские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образования, адвокатские палаты субъектов Российской Федерации или Федеральная палата адвокатов получают либо в которые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направляют сведения, необходимые для реализации установленных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настоящим Федеральным законом прав и исполнения обязанностей,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технические требования к КИС АР и порядок ее функционирования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определяются </w:t>
      </w:r>
      <w:r>
        <w:rPr>
          <w:rFonts w:ascii="Times New Roman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85888" behindDoc="0" locked="0" layoutInCell="0" allowOverlap="1" wp14:anchorId="5C01B80E" wp14:editId="4A6167AE">
            <wp:simplePos x="0" y="0"/>
            <wp:positionH relativeFrom="page">
              <wp:posOffset>4153535</wp:posOffset>
            </wp:positionH>
            <wp:positionV relativeFrom="page">
              <wp:posOffset>10066655</wp:posOffset>
            </wp:positionV>
            <wp:extent cx="2941320" cy="441960"/>
            <wp:effectExtent l="0" t="0" r="0" b="0"/>
            <wp:wrapNone/>
            <wp:docPr id="28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t>оператором КИС АР, за исключением случаев,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если требования к порядку взаимодействия информационных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систем установлены законодательством Российской Федерации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или соглашениями между операторами соответствующих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информационных систем.</w:t>
      </w:r>
    </w:p>
    <w:p w14:paraId="73A99CBC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Требования к участию в информационном взаимодействии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информационных систем субъектов, указанных в пункте 3 статьи 39</w:t>
      </w:r>
      <w:r>
        <w:rPr>
          <w:rFonts w:ascii="Times New Roman" w:hAnsi="Times New Roman"/>
          <w:sz w:val="30"/>
          <w:szCs w:val="30"/>
          <w:vertAlign w:val="superscript"/>
        </w:rPr>
        <w:t>3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настоящего Федерального закона, в том числе состав подлежащих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обмену с КИС АР сведений, устанавливаются операторами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соответствующих информационных систем, за исключением случаев, если требования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к порядку взаимодействия информационных систем установлены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законодательством Российской Федерации или соглашениями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между операторами соответствующих информационных систем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 Федеральной палатой адвокатов.</w:t>
      </w:r>
    </w:p>
    <w:p w14:paraId="4CEEC877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 Федеральная палата адвокатов обеспечивает информационное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взаимодействие КИС АР с иными информационными системами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государственных и муниципальных органов и организаций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с использованием единой системы межведомственного электронного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взаимодействия, а также </w:t>
      </w:r>
      <w:r>
        <w:rPr>
          <w:rFonts w:ascii="Times New Roman" w:eastAsia="Calibri" w:hAnsi="Times New Roman"/>
          <w:iCs/>
          <w:sz w:val="30"/>
          <w:szCs w:val="30"/>
        </w:rPr>
        <w:t>системы межведомственного электронного документооборота</w:t>
      </w:r>
      <w:r>
        <w:rPr>
          <w:rFonts w:ascii="Times New Roman" w:hAnsi="Times New Roman"/>
          <w:sz w:val="30"/>
          <w:szCs w:val="30"/>
        </w:rPr>
        <w:t xml:space="preserve"> в порядке,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установленном соответствующими </w:t>
      </w:r>
      <w:r>
        <w:rPr>
          <w:rFonts w:ascii="Times New Roman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86912" behindDoc="0" locked="0" layoutInCell="0" allowOverlap="1" wp14:anchorId="71121F66" wp14:editId="3D2187BE">
            <wp:simplePos x="0" y="0"/>
            <wp:positionH relativeFrom="page">
              <wp:posOffset>4153535</wp:posOffset>
            </wp:positionH>
            <wp:positionV relativeFrom="page">
              <wp:posOffset>10066655</wp:posOffset>
            </wp:positionV>
            <wp:extent cx="2941320" cy="441960"/>
            <wp:effectExtent l="0" t="0" r="0" b="0"/>
            <wp:wrapNone/>
            <wp:docPr id="29" name="Рисунок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t>соглашениями между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Федеральной палатой адвокатов и операторами соответствующих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информационных систем.</w:t>
      </w:r>
    </w:p>
    <w:p w14:paraId="7F8D53EB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 КИС АР предусматривает возможность передачи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федеральному органу юстиции в электронной форме сведений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 претендентах, успешно сдавших квалификационный экзамен,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 о принесении ими присяги адвоката, сведений о претендентах,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не сдавших квалификационный экзамен, и сведений, содержащихся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реестрах адвокатских образований, в объеме, согласованном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оператором КИС АР с федеральным органом юстиции.</w:t>
      </w:r>
    </w:p>
    <w:p w14:paraId="6BD964A4" w14:textId="77777777" w:rsidR="00732D48" w:rsidRDefault="00000000">
      <w:pPr>
        <w:spacing w:line="240" w:lineRule="atLeast"/>
        <w:ind w:left="2552" w:hanging="1843"/>
        <w:jc w:val="lef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Статья 39</w:t>
      </w:r>
      <w:r>
        <w:rPr>
          <w:rFonts w:ascii="Times New Roman" w:hAnsi="Times New Roman"/>
          <w:sz w:val="30"/>
          <w:szCs w:val="30"/>
          <w:vertAlign w:val="superscript"/>
        </w:rPr>
        <w:t>5</w: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>Конфиденциальность и защита информации</w:t>
      </w:r>
    </w:p>
    <w:p w14:paraId="0DF6D49A" w14:textId="77777777" w:rsidR="00732D48" w:rsidRDefault="00732D48">
      <w:pPr>
        <w:spacing w:line="240" w:lineRule="atLeast"/>
        <w:ind w:left="2552" w:hanging="1843"/>
        <w:rPr>
          <w:b/>
          <w:sz w:val="30"/>
          <w:szCs w:val="30"/>
        </w:rPr>
      </w:pPr>
    </w:p>
    <w:p w14:paraId="5146D682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 Лица, имеющие доступ к содержащимся в КИС АР сведениям,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иные лица, осуществляющие обработку сведений в КИС АР,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не вправе раскрывать третьим лицам и распространять сведения,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содержащиеся </w:t>
      </w:r>
      <w:r>
        <w:rPr>
          <w:rFonts w:ascii="Times New Roman" w:hAnsi="Times New Roman"/>
          <w:sz w:val="30"/>
          <w:szCs w:val="30"/>
        </w:rPr>
        <w:br/>
        <w:t>в этой информационной системе, за исключением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случаев, установленных законодательством Российской Федерации.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За разглашение или незаконное использование указанных сведений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такие лица несут ответственность, предусмотренную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законодательством Российской Федерации.</w:t>
      </w:r>
    </w:p>
    <w:p w14:paraId="25A02CC5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 Защита сведений, содержащихся в КИС АР, осуществляется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в соответствии с законодательством Российской Федерации в области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87936" behindDoc="0" locked="0" layoutInCell="0" allowOverlap="1" wp14:anchorId="6C70DE6A" wp14:editId="2C43B91E">
            <wp:simplePos x="0" y="0"/>
            <wp:positionH relativeFrom="page">
              <wp:posOffset>4153535</wp:posOffset>
            </wp:positionH>
            <wp:positionV relativeFrom="page">
              <wp:posOffset>10066655</wp:posOffset>
            </wp:positionV>
            <wp:extent cx="2941320" cy="441960"/>
            <wp:effectExtent l="0" t="0" r="0" b="0"/>
            <wp:wrapNone/>
            <wp:docPr id="30" name="Рисунок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t>персональных данных и законодательством Российской Федерации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об информации, информационных технологиях и о защите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информации.".</w:t>
      </w:r>
    </w:p>
    <w:p w14:paraId="0CE2387E" w14:textId="77777777" w:rsidR="00732D48" w:rsidRDefault="00000000">
      <w:pPr>
        <w:spacing w:line="480" w:lineRule="auto"/>
        <w:ind w:firstLine="709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Статья 2</w:t>
      </w:r>
    </w:p>
    <w:p w14:paraId="5D9DF2B8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 Настоящий Федеральный закон вступает в силу со дня его официального опубликования, за исключением пунктов 1, 6, 7, 9, подпункта "б" пункта 10, подпунктов "в" и "е" пункта 11, подпункта "б" пункта 13 статьи 1 настоящего Федерального закона.</w:t>
      </w:r>
    </w:p>
    <w:p w14:paraId="0F75587C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 Пункты 1, 6, 7, 9, подпункт "б" пункта 10, подпункты "в" и "е" пункта 11, подпункт "б" пункта 13 статьи 1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закона.</w:t>
      </w:r>
    </w:p>
    <w:p w14:paraId="23D04625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 Адвокатские палаты субъектов Российской Федерации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по истечении ста восьмидесяти дней после дня официального опубликования настоящего Федерального закона обязаны утвердить на собрании (конференции)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адвокатов свои уставы или привести их </w:t>
      </w:r>
      <w:r>
        <w:rPr>
          <w:rFonts w:ascii="Times New Roman" w:hAnsi="Times New Roman"/>
          <w:sz w:val="30"/>
          <w:szCs w:val="30"/>
        </w:rPr>
        <w:br/>
        <w:t>в соответствие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 законодательством Российской Федерации.</w:t>
      </w:r>
    </w:p>
    <w:p w14:paraId="081FBCA8" w14:textId="77777777" w:rsidR="00732D48" w:rsidRDefault="00000000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 Удостоверения, выданные до дня вступления в силу настоящего</w:t>
      </w:r>
      <w:r>
        <w:rPr>
          <w:sz w:val="30"/>
          <w:szCs w:val="30"/>
        </w:rPr>
        <w:t xml:space="preserve"> Федерального </w:t>
      </w:r>
      <w:r>
        <w:rPr>
          <w:rFonts w:ascii="Times New Roman" w:hAnsi="Times New Roman"/>
          <w:sz w:val="30"/>
          <w:szCs w:val="30"/>
        </w:rPr>
        <w:t>закона, срок действия которых превышает пятнадцать лет со дня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их выдачи, подлежат замене в течение трех лет со дня вступления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88960" behindDoc="0" locked="0" layoutInCell="0" allowOverlap="1" wp14:anchorId="555546DD" wp14:editId="166B4506">
            <wp:simplePos x="0" y="0"/>
            <wp:positionH relativeFrom="page">
              <wp:posOffset>4153535</wp:posOffset>
            </wp:positionH>
            <wp:positionV relativeFrom="page">
              <wp:posOffset>10066655</wp:posOffset>
            </wp:positionV>
            <wp:extent cx="2941320" cy="441960"/>
            <wp:effectExtent l="0" t="0" r="0" b="0"/>
            <wp:wrapNone/>
            <wp:docPr id="31" name="Рисунок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t>силу настоящего Федерального закона. Удостоверения, выданные до дня вступления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силу настоящего Федерального закона, срок действия </w:t>
      </w:r>
      <w:r>
        <w:rPr>
          <w:rFonts w:ascii="Times New Roman" w:hAnsi="Times New Roman"/>
          <w:sz w:val="30"/>
          <w:szCs w:val="30"/>
        </w:rPr>
        <w:br/>
        <w:t>которых не превышает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пятнадцать лет со дня их выдачи, подлежат замене по истечении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указанного срока.</w:t>
      </w:r>
    </w:p>
    <w:p w14:paraId="449529E2" w14:textId="77777777" w:rsidR="00732D48" w:rsidRDefault="00732D48">
      <w:pPr>
        <w:spacing w:line="120" w:lineRule="exact"/>
        <w:ind w:firstLine="709"/>
        <w:rPr>
          <w:rFonts w:ascii="Times New Roman" w:hAnsi="Times New Roman"/>
          <w:sz w:val="30"/>
          <w:szCs w:val="30"/>
        </w:rPr>
      </w:pPr>
    </w:p>
    <w:p w14:paraId="2974AD6D" w14:textId="77777777" w:rsidR="00732D48" w:rsidRDefault="00732D48">
      <w:pPr>
        <w:spacing w:line="120" w:lineRule="exact"/>
        <w:ind w:firstLine="709"/>
        <w:rPr>
          <w:rFonts w:ascii="Times New Roman" w:hAnsi="Times New Roman"/>
          <w:sz w:val="30"/>
          <w:szCs w:val="30"/>
        </w:rPr>
        <w:sectPr w:rsidR="00732D48">
          <w:type w:val="continuous"/>
          <w:pgSz w:w="11906" w:h="16838"/>
          <w:pgMar w:top="1418" w:right="737" w:bottom="1418" w:left="1588" w:header="709" w:footer="573" w:gutter="0"/>
          <w:cols w:space="708"/>
          <w:docGrid w:linePitch="360"/>
        </w:sectPr>
      </w:pPr>
    </w:p>
    <w:tbl>
      <w:tblPr>
        <w:tblStyle w:val="af4"/>
        <w:tblW w:w="9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09"/>
        <w:gridCol w:w="6573"/>
      </w:tblGrid>
      <w:tr w:rsidR="00732D48" w14:paraId="3C4880FE" w14:textId="77777777">
        <w:trPr>
          <w:trHeight w:val="53"/>
        </w:trPr>
        <w:tc>
          <w:tcPr>
            <w:tcW w:w="3020" w:type="dxa"/>
            <w:tcMar>
              <w:left w:w="0" w:type="dxa"/>
              <w:right w:w="0" w:type="dxa"/>
            </w:tcMar>
          </w:tcPr>
          <w:p w14:paraId="7C2DFEC5" w14:textId="77777777" w:rsidR="00732D48" w:rsidRDefault="00000000">
            <w:pPr>
              <w:tabs>
                <w:tab w:val="center" w:pos="1474"/>
              </w:tabs>
              <w:spacing w:before="42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Президент</w:t>
            </w:r>
            <w:r>
              <w:rPr>
                <w:rFonts w:ascii="Times New Roman" w:hAnsi="Times New Roman"/>
                <w:sz w:val="30"/>
                <w:szCs w:val="30"/>
              </w:rPr>
              <w:br/>
              <w:t>Российской Федерации</w:t>
            </w:r>
          </w:p>
        </w:tc>
        <w:tc>
          <w:tcPr>
            <w:tcW w:w="6619" w:type="dxa"/>
            <w:tcMar>
              <w:left w:w="142" w:type="dxa"/>
              <w:right w:w="0" w:type="dxa"/>
            </w:tcMar>
          </w:tcPr>
          <w:p w14:paraId="0B93B30C" w14:textId="77777777" w:rsidR="00732D48" w:rsidRDefault="00732D48">
            <w:pPr>
              <w:tabs>
                <w:tab w:val="center" w:pos="1474"/>
              </w:tabs>
              <w:spacing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44895B80" w14:textId="77777777" w:rsidR="00732D48" w:rsidRDefault="00732D48">
      <w:pPr>
        <w:spacing w:line="240" w:lineRule="auto"/>
        <w:jc w:val="left"/>
        <w:rPr>
          <w:rFonts w:ascii="Times New Roman" w:hAnsi="Times New Roman"/>
          <w:sz w:val="30"/>
          <w:szCs w:val="30"/>
          <w:lang w:val="en-US"/>
        </w:rPr>
      </w:pPr>
    </w:p>
    <w:sectPr w:rsidR="00732D48">
      <w:type w:val="continuous"/>
      <w:pgSz w:w="11906" w:h="16838"/>
      <w:pgMar w:top="1418" w:right="737" w:bottom="1418" w:left="1588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755B" w14:textId="77777777" w:rsidR="00635122" w:rsidRDefault="00635122">
      <w:r>
        <w:separator/>
      </w:r>
    </w:p>
  </w:endnote>
  <w:endnote w:type="continuationSeparator" w:id="0">
    <w:p w14:paraId="604E5890" w14:textId="77777777" w:rsidR="00635122" w:rsidRDefault="0063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6FB9" w14:textId="77777777" w:rsidR="00635122" w:rsidRDefault="00635122">
      <w:r>
        <w:separator/>
      </w:r>
    </w:p>
  </w:footnote>
  <w:footnote w:type="continuationSeparator" w:id="0">
    <w:p w14:paraId="6C30D917" w14:textId="77777777" w:rsidR="00635122" w:rsidRDefault="0063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7CF2" w14:textId="77777777" w:rsidR="00732D48" w:rsidRDefault="00000000">
    <w:pPr>
      <w:pStyle w:val="af5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7995178B" w14:textId="77777777" w:rsidR="00732D48" w:rsidRDefault="00732D48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4F0E" w14:textId="77777777" w:rsidR="00732D48" w:rsidRDefault="00000000">
    <w:pPr>
      <w:pStyle w:val="af5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3</w:t>
    </w:r>
    <w:r>
      <w:rPr>
        <w:rStyle w:val="af8"/>
      </w:rPr>
      <w:fldChar w:fldCharType="end"/>
    </w:r>
  </w:p>
  <w:p w14:paraId="135B92F9" w14:textId="77777777" w:rsidR="00732D48" w:rsidRDefault="00732D48">
    <w:pPr>
      <w:pStyle w:val="af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269F" w14:textId="77777777" w:rsidR="00732D48" w:rsidRDefault="00732D48">
    <w:pPr>
      <w:pStyle w:val="af5"/>
      <w:jc w:val="center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A6838A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1DA533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8D9C2D8E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3" w15:restartNumberingAfterBreak="0">
    <w:nsid w:val="0A50521E"/>
    <w:multiLevelType w:val="singleLevel"/>
    <w:tmpl w:val="0C64B890"/>
    <w:lvl w:ilvl="0">
      <w:start w:val="1"/>
      <w:numFmt w:val="decimal"/>
      <w:pStyle w:val="a1"/>
      <w:lvlText w:val="%1."/>
      <w:lvlJc w:val="left"/>
      <w:pPr>
        <w:tabs>
          <w:tab w:val="num" w:pos="1134"/>
        </w:tabs>
        <w:ind w:left="1134" w:hanging="425"/>
      </w:pPr>
      <w:rPr>
        <w:rFonts w:hint="default"/>
        <w:sz w:val="28"/>
      </w:rPr>
    </w:lvl>
  </w:abstractNum>
  <w:abstractNum w:abstractNumId="4" w15:restartNumberingAfterBreak="0">
    <w:nsid w:val="14B171D1"/>
    <w:multiLevelType w:val="multilevel"/>
    <w:tmpl w:val="B906C4E4"/>
    <w:styleLink w:val="a2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-371"/>
        </w:tabs>
        <w:ind w:left="-371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349"/>
        </w:tabs>
        <w:ind w:left="3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</w:abstractNum>
  <w:abstractNum w:abstractNumId="5" w15:restartNumberingAfterBreak="0">
    <w:nsid w:val="16B72507"/>
    <w:multiLevelType w:val="multilevel"/>
    <w:tmpl w:val="1304D210"/>
    <w:styleLink w:val="10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-371"/>
        </w:tabs>
        <w:ind w:left="-371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349"/>
        </w:tabs>
        <w:ind w:left="3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</w:abstractNum>
  <w:abstractNum w:abstractNumId="6" w15:restartNumberingAfterBreak="0">
    <w:nsid w:val="1F9D0B08"/>
    <w:multiLevelType w:val="multilevel"/>
    <w:tmpl w:val="DEB67E5A"/>
    <w:styleLink w:val="a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/>
        <w:sz w:val="26"/>
      </w:rPr>
    </w:lvl>
    <w:lvl w:ilvl="2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Times New Roman CYR" w:hint="default"/>
      </w:rPr>
    </w:lvl>
    <w:lvl w:ilvl="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Times New Roman CYR" w:hint="default"/>
      </w:rPr>
    </w:lvl>
    <w:lvl w:ilvl="8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277D11F2"/>
    <w:multiLevelType w:val="multilevel"/>
    <w:tmpl w:val="0C64B890"/>
    <w:styleLink w:val="1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0A72FF"/>
    <w:multiLevelType w:val="multilevel"/>
    <w:tmpl w:val="2F0EAA06"/>
    <w:styleLink w:val="a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12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4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92"/>
        </w:tabs>
        <w:ind w:left="29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2"/>
        </w:tabs>
        <w:ind w:left="34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32"/>
        </w:tabs>
        <w:ind w:left="39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92"/>
        </w:tabs>
        <w:ind w:left="44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12"/>
        </w:tabs>
        <w:ind w:left="4992" w:hanging="1440"/>
      </w:pPr>
      <w:rPr>
        <w:rFonts w:hint="default"/>
      </w:rPr>
    </w:lvl>
  </w:abstractNum>
  <w:abstractNum w:abstractNumId="9" w15:restartNumberingAfterBreak="0">
    <w:nsid w:val="648D4110"/>
    <w:multiLevelType w:val="multilevel"/>
    <w:tmpl w:val="060AF6D8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12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3159073">
    <w:abstractNumId w:val="2"/>
  </w:num>
  <w:num w:numId="2" w16cid:durableId="1475951954">
    <w:abstractNumId w:val="2"/>
  </w:num>
  <w:num w:numId="3" w16cid:durableId="1539514671">
    <w:abstractNumId w:val="2"/>
  </w:num>
  <w:num w:numId="4" w16cid:durableId="300772787">
    <w:abstractNumId w:val="2"/>
  </w:num>
  <w:num w:numId="5" w16cid:durableId="936869415">
    <w:abstractNumId w:val="2"/>
  </w:num>
  <w:num w:numId="6" w16cid:durableId="1023751448">
    <w:abstractNumId w:val="1"/>
  </w:num>
  <w:num w:numId="7" w16cid:durableId="393088664">
    <w:abstractNumId w:val="1"/>
  </w:num>
  <w:num w:numId="8" w16cid:durableId="1764372130">
    <w:abstractNumId w:val="9"/>
  </w:num>
  <w:num w:numId="9" w16cid:durableId="1689720749">
    <w:abstractNumId w:val="8"/>
  </w:num>
  <w:num w:numId="10" w16cid:durableId="2114394521">
    <w:abstractNumId w:val="4"/>
  </w:num>
  <w:num w:numId="11" w16cid:durableId="783576088">
    <w:abstractNumId w:val="5"/>
  </w:num>
  <w:num w:numId="12" w16cid:durableId="1687172660">
    <w:abstractNumId w:val="2"/>
  </w:num>
  <w:num w:numId="13" w16cid:durableId="1018508835">
    <w:abstractNumId w:val="2"/>
  </w:num>
  <w:num w:numId="14" w16cid:durableId="1480999936">
    <w:abstractNumId w:val="6"/>
  </w:num>
  <w:num w:numId="15" w16cid:durableId="1622884440">
    <w:abstractNumId w:val="2"/>
  </w:num>
  <w:num w:numId="16" w16cid:durableId="1959221624">
    <w:abstractNumId w:val="0"/>
  </w:num>
  <w:num w:numId="17" w16cid:durableId="1189947263">
    <w:abstractNumId w:val="3"/>
  </w:num>
  <w:num w:numId="18" w16cid:durableId="756437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dQugs3l5qjGPDv2VnoqM3Dkl75E=" w:salt="8mo48oI5nCf9DZWmKs68xQ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48"/>
    <w:rsid w:val="00635122"/>
    <w:rsid w:val="00732D48"/>
    <w:rsid w:val="00D9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3BA50D"/>
  <w15:docId w15:val="{65870E9D-B245-413C-96D5-5A0D057C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pPr>
      <w:spacing w:line="360" w:lineRule="atLeast"/>
      <w:jc w:val="both"/>
    </w:pPr>
    <w:rPr>
      <w:rFonts w:ascii="Times New Roman CYR" w:hAnsi="Times New Roman CYR"/>
      <w:sz w:val="28"/>
    </w:rPr>
  </w:style>
  <w:style w:type="paragraph" w:styleId="1">
    <w:name w:val="heading 1"/>
    <w:basedOn w:val="a5"/>
    <w:next w:val="a5"/>
    <w:qFormat/>
    <w:pPr>
      <w:keepNext/>
      <w:numPr>
        <w:numId w:val="15"/>
      </w:numPr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caps/>
    </w:rPr>
  </w:style>
  <w:style w:type="paragraph" w:styleId="2">
    <w:name w:val="heading 2"/>
    <w:basedOn w:val="1"/>
    <w:next w:val="a5"/>
    <w:qFormat/>
    <w:pPr>
      <w:numPr>
        <w:ilvl w:val="1"/>
      </w:numPr>
      <w:outlineLvl w:val="1"/>
    </w:pPr>
    <w:rPr>
      <w:caps w:val="0"/>
    </w:rPr>
  </w:style>
  <w:style w:type="paragraph" w:styleId="3">
    <w:name w:val="heading 3"/>
    <w:basedOn w:val="1"/>
    <w:next w:val="a5"/>
    <w:qFormat/>
    <w:pPr>
      <w:numPr>
        <w:ilvl w:val="2"/>
      </w:numPr>
      <w:suppressAutoHyphens w:val="0"/>
      <w:outlineLvl w:val="2"/>
    </w:pPr>
    <w:rPr>
      <w:b w:val="0"/>
      <w:caps w:val="0"/>
      <w:sz w:val="26"/>
      <w:szCs w:val="24"/>
    </w:rPr>
  </w:style>
  <w:style w:type="paragraph" w:styleId="5">
    <w:name w:val="heading 5"/>
    <w:basedOn w:val="1"/>
    <w:next w:val="a5"/>
    <w:qFormat/>
    <w:pPr>
      <w:tabs>
        <w:tab w:val="num" w:pos="1008"/>
      </w:tabs>
      <w:outlineLvl w:val="4"/>
    </w:pPr>
    <w:rPr>
      <w:b w:val="0"/>
      <w:i/>
      <w:iCs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1TimesNewRoman14">
    <w:name w:val="Заголовок 1+Times New Roman+ 14пт"/>
    <w:basedOn w:val="1"/>
    <w:next w:val="a5"/>
    <w:pPr>
      <w:numPr>
        <w:numId w:val="0"/>
      </w:numPr>
    </w:pPr>
    <w:rPr>
      <w:rFonts w:ascii="Times New Roman" w:hAnsi="Times New Roman"/>
    </w:rPr>
  </w:style>
  <w:style w:type="paragraph" w:styleId="a9">
    <w:name w:val="Title"/>
    <w:basedOn w:val="a5"/>
    <w:qFormat/>
    <w:pPr>
      <w:suppressAutoHyphens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kern w:val="28"/>
      <w:sz w:val="32"/>
    </w:rPr>
  </w:style>
  <w:style w:type="paragraph" w:styleId="12">
    <w:name w:val="toc 1"/>
    <w:basedOn w:val="a5"/>
    <w:next w:val="a5"/>
    <w:autoRedefine/>
    <w:pPr>
      <w:tabs>
        <w:tab w:val="left" w:pos="360"/>
        <w:tab w:val="right" w:leader="dot" w:pos="9639"/>
      </w:tabs>
      <w:suppressAutoHyphens/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b/>
      <w:noProof/>
      <w:szCs w:val="32"/>
    </w:rPr>
  </w:style>
  <w:style w:type="paragraph" w:styleId="20">
    <w:name w:val="toc 2"/>
    <w:basedOn w:val="a5"/>
    <w:next w:val="a5"/>
    <w:autoRedefine/>
    <w:pPr>
      <w:tabs>
        <w:tab w:val="left" w:pos="720"/>
        <w:tab w:val="right" w:leader="dot" w:pos="9781"/>
      </w:tabs>
      <w:overflowPunct w:val="0"/>
      <w:autoSpaceDE w:val="0"/>
      <w:autoSpaceDN w:val="0"/>
      <w:adjustRightInd w:val="0"/>
      <w:spacing w:before="120" w:after="120" w:line="240" w:lineRule="auto"/>
      <w:ind w:left="652" w:right="284" w:hanging="454"/>
      <w:textAlignment w:val="baseline"/>
    </w:pPr>
    <w:rPr>
      <w:b/>
      <w:bCs/>
      <w:noProof/>
      <w:szCs w:val="28"/>
    </w:rPr>
  </w:style>
  <w:style w:type="paragraph" w:styleId="30">
    <w:name w:val="toc 3"/>
    <w:basedOn w:val="a5"/>
    <w:next w:val="a5"/>
    <w:autoRedefine/>
    <w:pPr>
      <w:tabs>
        <w:tab w:val="left" w:pos="1134"/>
        <w:tab w:val="right" w:leader="dot" w:pos="9781"/>
      </w:tabs>
      <w:overflowPunct w:val="0"/>
      <w:autoSpaceDE w:val="0"/>
      <w:autoSpaceDN w:val="0"/>
      <w:adjustRightInd w:val="0"/>
      <w:spacing w:before="60" w:after="60" w:line="240" w:lineRule="auto"/>
      <w:ind w:left="1134" w:right="340" w:hanging="737"/>
      <w:textAlignment w:val="baseline"/>
    </w:pPr>
    <w:rPr>
      <w:noProof/>
      <w:szCs w:val="24"/>
    </w:rPr>
  </w:style>
  <w:style w:type="paragraph" w:styleId="a0">
    <w:name w:val="List Bullet"/>
    <w:basedOn w:val="a5"/>
    <w:pPr>
      <w:numPr>
        <w:numId w:val="7"/>
      </w:numPr>
    </w:pPr>
  </w:style>
  <w:style w:type="numbering" w:customStyle="1" w:styleId="a4">
    <w:name w:val="Стиль многоуровневый"/>
    <w:basedOn w:val="a8"/>
    <w:pPr>
      <w:numPr>
        <w:numId w:val="9"/>
      </w:numPr>
    </w:pPr>
  </w:style>
  <w:style w:type="numbering" w:customStyle="1" w:styleId="a2">
    <w:name w:val="Стиль маркированный"/>
    <w:basedOn w:val="a8"/>
    <w:pPr>
      <w:numPr>
        <w:numId w:val="10"/>
      </w:numPr>
    </w:pPr>
  </w:style>
  <w:style w:type="numbering" w:customStyle="1" w:styleId="10">
    <w:name w:val="Стиль маркированный1"/>
    <w:basedOn w:val="a8"/>
    <w:pPr>
      <w:numPr>
        <w:numId w:val="11"/>
      </w:numPr>
    </w:pPr>
  </w:style>
  <w:style w:type="paragraph" w:customStyle="1" w:styleId="13">
    <w:name w:val="Пункт 1 уровня"/>
    <w:basedOn w:val="2"/>
    <w:pPr>
      <w:numPr>
        <w:ilvl w:val="0"/>
        <w:numId w:val="0"/>
      </w:numPr>
    </w:pPr>
    <w:rPr>
      <w:b w:val="0"/>
    </w:rPr>
  </w:style>
  <w:style w:type="paragraph" w:customStyle="1" w:styleId="21">
    <w:name w:val="Пункт 2 уровня"/>
    <w:basedOn w:val="3"/>
    <w:pPr>
      <w:numPr>
        <w:ilvl w:val="0"/>
        <w:numId w:val="0"/>
      </w:numPr>
    </w:pPr>
    <w:rPr>
      <w:b/>
      <w:sz w:val="28"/>
      <w:szCs w:val="28"/>
    </w:rPr>
  </w:style>
  <w:style w:type="paragraph" w:customStyle="1" w:styleId="aa">
    <w:name w:val="Подпись под рисунком"/>
    <w:basedOn w:val="a5"/>
    <w:next w:val="a5"/>
    <w:pPr>
      <w:framePr w:wrap="notBeside" w:vAnchor="text" w:hAnchor="text" w:xAlign="center" w:y="1"/>
      <w:suppressAutoHyphens/>
      <w:spacing w:after="100" w:afterAutospacing="1" w:line="240" w:lineRule="auto"/>
      <w:contextualSpacing/>
      <w:jc w:val="center"/>
    </w:pPr>
  </w:style>
  <w:style w:type="paragraph" w:customStyle="1" w:styleId="ab">
    <w:name w:val="Рисунок"/>
    <w:basedOn w:val="aa"/>
    <w:next w:val="aa"/>
    <w:pPr>
      <w:framePr w:wrap="notBeside"/>
      <w:spacing w:after="0" w:afterAutospacing="0"/>
      <w:contextualSpacing w:val="0"/>
    </w:pPr>
  </w:style>
  <w:style w:type="numbering" w:customStyle="1" w:styleId="a3">
    <w:name w:val="многоуровневый"/>
    <w:basedOn w:val="a8"/>
    <w:pPr>
      <w:numPr>
        <w:numId w:val="14"/>
      </w:numPr>
    </w:pPr>
  </w:style>
  <w:style w:type="character" w:customStyle="1" w:styleId="ac">
    <w:name w:val="Полужирный"/>
    <w:basedOn w:val="a6"/>
    <w:rPr>
      <w:b/>
      <w:bCs/>
      <w:sz w:val="28"/>
    </w:rPr>
  </w:style>
  <w:style w:type="character" w:customStyle="1" w:styleId="ad">
    <w:name w:val="Полужирный курсив"/>
    <w:basedOn w:val="a6"/>
    <w:rPr>
      <w:b/>
      <w:bCs/>
      <w:i/>
      <w:iCs/>
      <w:sz w:val="28"/>
    </w:rPr>
  </w:style>
  <w:style w:type="character" w:customStyle="1" w:styleId="22">
    <w:name w:val="Ниже на 2 пт"/>
    <w:basedOn w:val="a6"/>
    <w:rPr>
      <w:position w:val="-4"/>
      <w:sz w:val="28"/>
    </w:rPr>
  </w:style>
  <w:style w:type="character" w:customStyle="1" w:styleId="4">
    <w:name w:val="Ниже на 4 пт"/>
    <w:basedOn w:val="a6"/>
    <w:rPr>
      <w:position w:val="-8"/>
      <w:sz w:val="28"/>
    </w:rPr>
  </w:style>
  <w:style w:type="paragraph" w:customStyle="1" w:styleId="ae">
    <w:name w:val="Обычный без отступов"/>
    <w:basedOn w:val="a5"/>
    <w:pPr>
      <w:suppressAutoHyphens/>
      <w:spacing w:before="100" w:beforeAutospacing="1" w:after="100" w:afterAutospacing="1"/>
    </w:pPr>
  </w:style>
  <w:style w:type="paragraph" w:customStyle="1" w:styleId="af">
    <w:name w:val="Оглавление"/>
    <w:basedOn w:val="a5"/>
    <w:next w:val="a5"/>
    <w:autoRedefine/>
    <w:pPr>
      <w:keepNext/>
      <w:pageBreakBefore/>
      <w:suppressAutoHyphens/>
      <w:spacing w:before="100" w:beforeAutospacing="1" w:after="100" w:afterAutospacing="1"/>
    </w:pPr>
    <w:rPr>
      <w:b/>
      <w:caps/>
      <w:sz w:val="32"/>
    </w:rPr>
  </w:style>
  <w:style w:type="paragraph" w:customStyle="1" w:styleId="40">
    <w:name w:val="огл4"/>
    <w:basedOn w:val="41"/>
    <w:next w:val="41"/>
    <w:autoRedefine/>
    <w:pPr>
      <w:suppressAutoHyphens/>
      <w:spacing w:before="100" w:beforeAutospacing="1" w:after="100" w:afterAutospacing="1"/>
      <w:ind w:firstLine="851"/>
    </w:pPr>
    <w:rPr>
      <w:noProof/>
    </w:rPr>
  </w:style>
  <w:style w:type="paragraph" w:styleId="41">
    <w:name w:val="toc 4"/>
    <w:basedOn w:val="a5"/>
    <w:next w:val="a5"/>
    <w:autoRedefine/>
    <w:semiHidden/>
    <w:pPr>
      <w:ind w:left="840"/>
    </w:pPr>
  </w:style>
  <w:style w:type="paragraph" w:customStyle="1" w:styleId="af0">
    <w:name w:val="Название рисунка"/>
    <w:basedOn w:val="af1"/>
    <w:next w:val="a5"/>
    <w:pPr>
      <w:suppressAutoHyphens/>
      <w:spacing w:after="100" w:afterAutospacing="1" w:line="240" w:lineRule="auto"/>
      <w:jc w:val="center"/>
    </w:pPr>
    <w:rPr>
      <w:b w:val="0"/>
      <w:bCs w:val="0"/>
      <w:sz w:val="28"/>
    </w:rPr>
  </w:style>
  <w:style w:type="paragraph" w:styleId="af1">
    <w:name w:val="caption"/>
    <w:basedOn w:val="a5"/>
    <w:next w:val="a5"/>
    <w:qFormat/>
    <w:rPr>
      <w:b/>
      <w:bCs/>
      <w:sz w:val="20"/>
    </w:rPr>
  </w:style>
  <w:style w:type="paragraph" w:customStyle="1" w:styleId="af2">
    <w:name w:val="Надпись"/>
    <w:basedOn w:val="a5"/>
    <w:pPr>
      <w:spacing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050">
    <w:name w:val="Стиль Перечень рисунков + Слева:  0.5 см Первая строка:  0 см Спр..."/>
    <w:basedOn w:val="af3"/>
    <w:pPr>
      <w:ind w:left="284" w:right="283" w:firstLine="0"/>
    </w:pPr>
  </w:style>
  <w:style w:type="paragraph" w:styleId="af3">
    <w:name w:val="table of figures"/>
    <w:basedOn w:val="a5"/>
    <w:next w:val="a5"/>
    <w:semiHidden/>
    <w:pPr>
      <w:spacing w:line="240" w:lineRule="auto"/>
      <w:ind w:left="1645" w:right="680" w:hanging="1361"/>
      <w:jc w:val="left"/>
    </w:pPr>
  </w:style>
  <w:style w:type="paragraph" w:customStyle="1" w:styleId="0">
    <w:name w:val="Стиль По центру Первая строка:  0 см"/>
    <w:basedOn w:val="a5"/>
    <w:pPr>
      <w:jc w:val="center"/>
    </w:pPr>
  </w:style>
  <w:style w:type="paragraph" w:customStyle="1" w:styleId="a1">
    <w:name w:val="Нумерованный список арабские цифры"/>
    <w:basedOn w:val="a"/>
    <w:pPr>
      <w:numPr>
        <w:numId w:val="17"/>
      </w:numPr>
    </w:pPr>
  </w:style>
  <w:style w:type="paragraph" w:styleId="a">
    <w:name w:val="List Number"/>
    <w:basedOn w:val="a5"/>
    <w:pPr>
      <w:numPr>
        <w:numId w:val="16"/>
      </w:numPr>
    </w:pPr>
  </w:style>
  <w:style w:type="numbering" w:customStyle="1" w:styleId="11">
    <w:name w:val="Стиль нумерованный1"/>
    <w:basedOn w:val="a8"/>
    <w:pPr>
      <w:numPr>
        <w:numId w:val="18"/>
      </w:numPr>
    </w:pPr>
  </w:style>
  <w:style w:type="table" w:styleId="af4">
    <w:name w:val="Table Grid"/>
    <w:basedOn w:val="a7"/>
    <w:pPr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5"/>
    <w:link w:val="af6"/>
    <w:uiPriority w:val="99"/>
    <w:pPr>
      <w:tabs>
        <w:tab w:val="center" w:pos="4677"/>
        <w:tab w:val="right" w:pos="9355"/>
      </w:tabs>
    </w:pPr>
  </w:style>
  <w:style w:type="paragraph" w:styleId="af7">
    <w:name w:val="footer"/>
    <w:basedOn w:val="a5"/>
    <w:pPr>
      <w:tabs>
        <w:tab w:val="center" w:pos="4677"/>
        <w:tab w:val="right" w:pos="9355"/>
      </w:tabs>
    </w:pPr>
  </w:style>
  <w:style w:type="character" w:styleId="af8">
    <w:name w:val="page number"/>
    <w:basedOn w:val="a6"/>
  </w:style>
  <w:style w:type="character" w:customStyle="1" w:styleId="af6">
    <w:name w:val="Верхний колонтитул Знак"/>
    <w:basedOn w:val="a6"/>
    <w:link w:val="af5"/>
    <w:uiPriority w:val="99"/>
    <w:rPr>
      <w:rFonts w:ascii="Times New Roman CYR" w:hAnsi="Times New Roman 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5.tmp"/><Relationship Id="rId26" Type="http://schemas.openxmlformats.org/officeDocument/2006/relationships/image" Target="media/image13.tmp"/><Relationship Id="rId39" Type="http://schemas.openxmlformats.org/officeDocument/2006/relationships/image" Target="media/image26.tmp"/><Relationship Id="rId21" Type="http://schemas.openxmlformats.org/officeDocument/2006/relationships/image" Target="media/image8.tmp"/><Relationship Id="rId34" Type="http://schemas.openxmlformats.org/officeDocument/2006/relationships/image" Target="media/image21.tmp"/><Relationship Id="rId42" Type="http://schemas.openxmlformats.org/officeDocument/2006/relationships/image" Target="media/image29.tmp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3.tmp"/><Relationship Id="rId29" Type="http://schemas.openxmlformats.org/officeDocument/2006/relationships/image" Target="media/image16.tm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24" Type="http://schemas.openxmlformats.org/officeDocument/2006/relationships/image" Target="media/image11.tmp"/><Relationship Id="rId32" Type="http://schemas.openxmlformats.org/officeDocument/2006/relationships/image" Target="media/image19.tmp"/><Relationship Id="rId37" Type="http://schemas.openxmlformats.org/officeDocument/2006/relationships/image" Target="media/image24.tmp"/><Relationship Id="rId40" Type="http://schemas.openxmlformats.org/officeDocument/2006/relationships/image" Target="media/image27.tmp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tmp"/><Relationship Id="rId23" Type="http://schemas.openxmlformats.org/officeDocument/2006/relationships/image" Target="media/image10.tmp"/><Relationship Id="rId28" Type="http://schemas.openxmlformats.org/officeDocument/2006/relationships/image" Target="media/image15.tmp"/><Relationship Id="rId36" Type="http://schemas.openxmlformats.org/officeDocument/2006/relationships/image" Target="media/image23.tmp"/><Relationship Id="rId10" Type="http://schemas.openxmlformats.org/officeDocument/2006/relationships/endnotes" Target="endnotes.xml"/><Relationship Id="rId19" Type="http://schemas.openxmlformats.org/officeDocument/2006/relationships/image" Target="media/image6.tmp"/><Relationship Id="rId31" Type="http://schemas.openxmlformats.org/officeDocument/2006/relationships/image" Target="media/image18.tmp"/><Relationship Id="rId44" Type="http://schemas.openxmlformats.org/officeDocument/2006/relationships/image" Target="media/image31.tmp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image" Target="media/image9.tmp"/><Relationship Id="rId27" Type="http://schemas.openxmlformats.org/officeDocument/2006/relationships/image" Target="media/image14.tmp"/><Relationship Id="rId30" Type="http://schemas.openxmlformats.org/officeDocument/2006/relationships/image" Target="media/image17.tmp"/><Relationship Id="rId35" Type="http://schemas.openxmlformats.org/officeDocument/2006/relationships/image" Target="media/image22.tmp"/><Relationship Id="rId43" Type="http://schemas.openxmlformats.org/officeDocument/2006/relationships/image" Target="media/image30.tmp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image" Target="media/image4.tmp"/><Relationship Id="rId25" Type="http://schemas.openxmlformats.org/officeDocument/2006/relationships/image" Target="media/image12.tmp"/><Relationship Id="rId33" Type="http://schemas.openxmlformats.org/officeDocument/2006/relationships/image" Target="media/image20.tmp"/><Relationship Id="rId38" Type="http://schemas.openxmlformats.org/officeDocument/2006/relationships/image" Target="media/image25.tmp"/><Relationship Id="rId46" Type="http://schemas.openxmlformats.org/officeDocument/2006/relationships/theme" Target="theme/theme1.xml"/><Relationship Id="rId20" Type="http://schemas.openxmlformats.org/officeDocument/2006/relationships/image" Target="media/image7.tmp"/><Relationship Id="rId41" Type="http://schemas.openxmlformats.org/officeDocument/2006/relationships/image" Target="media/image28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8;&#1085;&#1092;&#1086;&#1082;&#1086;&#1084;%20&#1057;&#1077;&#1088;&#1074;&#1080;&#1089;\&#1040;&#1056;&#1052;%20&#1080;&#1089;&#1087;&#1086;&#1083;&#1085;&#1080;&#1090;&#1077;&#1083;&#1103;\Temp\&#1055;&#1088;&#1086;&#1077;&#1082;&#1090;%20&#1079;&#1072;&#1082;&#1086;&#1085;&#1072;%20594691%20%5b07.11.2022%2017_01_37_0450%5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7CEDB8E7CA564E9DC40D3982317434" ma:contentTypeVersion="0" ma:contentTypeDescription="Создание документа." ma:contentTypeScope="" ma:versionID="85382bd72c475f4169bef552b3d9af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FCFB15-27AF-4E1D-9545-ED0BDDDC8A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27401-16A9-49C1-B3AA-D70D43518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EC6B66-38A5-41CC-8415-7853D5F90E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C35AEA-424C-469E-8770-BE4BF4CD37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 594691 [07.11.2022 17_01_37_0450]</Template>
  <TotalTime>1</TotalTime>
  <Pages>31</Pages>
  <Words>5049</Words>
  <Characters>28782</Characters>
  <Application>Microsoft Office Word</Application>
  <DocSecurity>8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</vt:lpstr>
    </vt:vector>
  </TitlesOfParts>
  <Company>ЗАО "НПП "Инфоком Сервис"</Company>
  <LinksUpToDate>false</LinksUpToDate>
  <CharactersWithSpaces>33764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</dc:title>
  <dc:subject>Проект исходящего документа</dc:subject>
  <dc:creator>Маз А.М.</dc:creator>
  <cp:lastModifiedBy>Сергей Звягин</cp:lastModifiedBy>
  <cp:revision>2</cp:revision>
  <cp:lastPrinted>2023-01-31T15:21:00Z</cp:lastPrinted>
  <dcterms:created xsi:type="dcterms:W3CDTF">2023-10-16T10:26:00Z</dcterms:created>
  <dcterms:modified xsi:type="dcterms:W3CDTF">2023-10-16T10:26:00Z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0x0101001E7CEDB8E7CA564E9DC40D3982317434</vt:lpwstr>
  </property>
</Properties>
</file>