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FE11" w14:textId="77777777" w:rsidR="00AA72E3" w:rsidRDefault="00AA72E3" w:rsidP="00AA72E3">
      <w:pPr>
        <w:pStyle w:val="pt-a"/>
        <w:shd w:val="clear" w:color="auto" w:fill="FFFFFF"/>
        <w:spacing w:before="0" w:beforeAutospacing="0" w:after="0" w:afterAutospacing="0" w:line="360" w:lineRule="atLeast"/>
        <w:jc w:val="right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Проект</w:t>
      </w:r>
    </w:p>
    <w:p w14:paraId="106CB54F" w14:textId="77777777" w:rsidR="00AA72E3" w:rsidRDefault="00AA72E3" w:rsidP="00AA72E3">
      <w:pPr>
        <w:pStyle w:val="pt-bodytext30"/>
        <w:shd w:val="clear" w:color="auto" w:fill="FFFFFF"/>
        <w:spacing w:before="0" w:beforeAutospacing="0" w:after="0" w:afterAutospacing="0" w:line="302" w:lineRule="atLeast"/>
        <w:ind w:left="43"/>
        <w:jc w:val="right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Вносится Правительством </w:t>
      </w:r>
    </w:p>
    <w:p w14:paraId="35745717" w14:textId="77777777" w:rsidR="00AA72E3" w:rsidRDefault="00AA72E3" w:rsidP="00AA72E3">
      <w:pPr>
        <w:pStyle w:val="pt-bodytext30"/>
        <w:shd w:val="clear" w:color="auto" w:fill="FFFFFF"/>
        <w:spacing w:before="0" w:beforeAutospacing="0" w:after="0" w:afterAutospacing="0" w:line="302" w:lineRule="atLeast"/>
        <w:ind w:left="43"/>
        <w:jc w:val="right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Российской Федерации</w:t>
      </w:r>
    </w:p>
    <w:p w14:paraId="4B3DDA75" w14:textId="77777777" w:rsidR="00AA72E3" w:rsidRDefault="00AA72E3" w:rsidP="00AA72E3">
      <w:pPr>
        <w:pStyle w:val="pt-a-000003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>
        <w:rPr>
          <w:rStyle w:val="pt-a0-000004"/>
          <w:b/>
          <w:bCs/>
          <w:color w:val="000000"/>
          <w:sz w:val="28"/>
          <w:szCs w:val="28"/>
        </w:rPr>
        <w:t>РОССИЙСКАЯ ФЕДЕРАЦИЯ</w:t>
      </w:r>
    </w:p>
    <w:p w14:paraId="1EF290D3" w14:textId="77777777" w:rsidR="00AA72E3" w:rsidRDefault="00AA72E3" w:rsidP="00AA72E3">
      <w:pPr>
        <w:pStyle w:val="pt-a-000003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>
        <w:rPr>
          <w:rStyle w:val="pt-a0-000004"/>
          <w:b/>
          <w:bCs/>
          <w:color w:val="000000"/>
          <w:sz w:val="28"/>
          <w:szCs w:val="28"/>
        </w:rPr>
        <w:t>ФЕДЕРАЛЬНЫЙ ЗАКОН</w:t>
      </w:r>
    </w:p>
    <w:p w14:paraId="5AAAABB8" w14:textId="77777777" w:rsidR="00AA72E3" w:rsidRDefault="00AA72E3" w:rsidP="00AA72E3">
      <w:pPr>
        <w:pStyle w:val="pt-a-000003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>
        <w:rPr>
          <w:rStyle w:val="pt-a0-000004"/>
          <w:b/>
          <w:bCs/>
          <w:color w:val="000000"/>
          <w:sz w:val="28"/>
          <w:szCs w:val="28"/>
        </w:rPr>
        <w:t>«О внесении изменений</w:t>
      </w:r>
    </w:p>
    <w:p w14:paraId="608A8D1B" w14:textId="77777777" w:rsidR="00AA72E3" w:rsidRDefault="00AA72E3" w:rsidP="00AA72E3">
      <w:pPr>
        <w:pStyle w:val="pt-a-000003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>
        <w:rPr>
          <w:rStyle w:val="pt-a0-000004"/>
          <w:b/>
          <w:bCs/>
          <w:color w:val="000000"/>
          <w:sz w:val="28"/>
          <w:szCs w:val="28"/>
        </w:rPr>
        <w:t>в статью 18 Федерального закона «О содержании под стражей подозреваемых и обвиняемых в совершении преступлений»</w:t>
      </w:r>
    </w:p>
    <w:p w14:paraId="3E5427CA" w14:textId="77777777" w:rsidR="00AA72E3" w:rsidRDefault="00AA72E3" w:rsidP="00AA72E3">
      <w:pPr>
        <w:pStyle w:val="pt-a-000005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4"/>
          <w:b/>
          <w:bCs/>
          <w:color w:val="000000"/>
          <w:sz w:val="28"/>
          <w:szCs w:val="28"/>
        </w:rPr>
        <w:t>Статья 1</w:t>
      </w:r>
    </w:p>
    <w:p w14:paraId="3D874833" w14:textId="77777777" w:rsidR="00AA72E3" w:rsidRDefault="00AA72E3" w:rsidP="00AA72E3">
      <w:pPr>
        <w:pStyle w:val="pt-a-000005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1) Статью 18 Федерального закона от 15 июля 1995 г. № 103-ФЗ </w:t>
      </w:r>
      <w:r>
        <w:rPr>
          <w:color w:val="000000"/>
          <w:sz w:val="28"/>
          <w:szCs w:val="28"/>
        </w:rPr>
        <w:br/>
      </w:r>
      <w:r>
        <w:rPr>
          <w:rStyle w:val="pt-a0-000006"/>
          <w:color w:val="000000"/>
          <w:sz w:val="28"/>
          <w:szCs w:val="28"/>
        </w:rPr>
        <w:t>‎</w:t>
      </w:r>
      <w:r>
        <w:rPr>
          <w:rStyle w:val="pt-a0"/>
          <w:color w:val="000000"/>
          <w:sz w:val="28"/>
          <w:szCs w:val="28"/>
        </w:rPr>
        <w:t xml:space="preserve">«О содержании под стражей подозреваемых и обвиняемых в совершении преступлений» (Собрание законодательства Российской Федерации, 1995, № 29, ст.2759; 1998, № 30, ст. 3613; 2001, № 11, ст. 1002; 2003, № 27, </w:t>
      </w:r>
      <w:r>
        <w:rPr>
          <w:color w:val="000000"/>
          <w:sz w:val="28"/>
          <w:szCs w:val="28"/>
        </w:rPr>
        <w:br/>
      </w:r>
      <w:r>
        <w:rPr>
          <w:rStyle w:val="pt-a0-000006"/>
          <w:color w:val="000000"/>
          <w:sz w:val="28"/>
          <w:szCs w:val="28"/>
        </w:rPr>
        <w:t>‎</w:t>
      </w:r>
      <w:r>
        <w:rPr>
          <w:rStyle w:val="pt-a0"/>
          <w:color w:val="000000"/>
          <w:sz w:val="28"/>
          <w:szCs w:val="28"/>
        </w:rPr>
        <w:t>ст. 2700; № 50 ст. 4847; 2004, № 27, ст. 2711) дополнить частью третьей следующего содержания:</w:t>
      </w:r>
    </w:p>
    <w:p w14:paraId="09E9A1E0" w14:textId="77777777" w:rsidR="00AA72E3" w:rsidRDefault="00AA72E3" w:rsidP="00AA72E3">
      <w:pPr>
        <w:pStyle w:val="pt-a-000005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«В следственном изоляторе свидания подозреваемого </w:t>
      </w:r>
      <w:r>
        <w:rPr>
          <w:color w:val="000000"/>
          <w:sz w:val="28"/>
          <w:szCs w:val="28"/>
        </w:rPr>
        <w:br/>
      </w:r>
      <w:r>
        <w:rPr>
          <w:rStyle w:val="pt-a0-000006"/>
          <w:color w:val="000000"/>
          <w:sz w:val="28"/>
          <w:szCs w:val="28"/>
        </w:rPr>
        <w:t>‎</w:t>
      </w:r>
      <w:r>
        <w:rPr>
          <w:rStyle w:val="pt-a0"/>
          <w:color w:val="000000"/>
          <w:sz w:val="28"/>
          <w:szCs w:val="28"/>
        </w:rPr>
        <w:t xml:space="preserve">или обвиняемого с его защитником могут проводиться в режиме </w:t>
      </w:r>
      <w:proofErr w:type="spellStart"/>
      <w:r>
        <w:rPr>
          <w:rStyle w:val="pt-a0"/>
          <w:color w:val="000000"/>
          <w:sz w:val="28"/>
          <w:szCs w:val="28"/>
        </w:rPr>
        <w:t>видеоконференц</w:t>
      </w:r>
      <w:proofErr w:type="spellEnd"/>
      <w:r>
        <w:rPr>
          <w:rStyle w:val="pt-a0"/>
          <w:color w:val="000000"/>
          <w:sz w:val="28"/>
          <w:szCs w:val="28"/>
        </w:rPr>
        <w:t xml:space="preserve">-связи по заявлению подозреваемого или обвиняемого </w:t>
      </w:r>
      <w:r>
        <w:rPr>
          <w:color w:val="000000"/>
          <w:sz w:val="28"/>
          <w:szCs w:val="28"/>
        </w:rPr>
        <w:br/>
      </w:r>
      <w:r>
        <w:rPr>
          <w:rStyle w:val="pt-a0-000006"/>
          <w:color w:val="000000"/>
          <w:sz w:val="28"/>
          <w:szCs w:val="28"/>
        </w:rPr>
        <w:t>‎</w:t>
      </w:r>
      <w:r>
        <w:rPr>
          <w:rStyle w:val="pt-a0"/>
          <w:color w:val="000000"/>
          <w:sz w:val="28"/>
          <w:szCs w:val="28"/>
        </w:rPr>
        <w:t xml:space="preserve">и с согласия защитника при наличии в следственном изоляторе технической возможности и помещений, необходимых для его проведения, а также при условии соблюдения конфиденциальности указанных свиданий и сохранения адвокатской тайны. Порядок предоставления свидания с защитником в режиме </w:t>
      </w:r>
      <w:proofErr w:type="spellStart"/>
      <w:r>
        <w:rPr>
          <w:rStyle w:val="pt-a0"/>
          <w:color w:val="000000"/>
          <w:sz w:val="28"/>
          <w:szCs w:val="28"/>
        </w:rPr>
        <w:t>видеоконференц</w:t>
      </w:r>
      <w:proofErr w:type="spellEnd"/>
      <w:r>
        <w:rPr>
          <w:rStyle w:val="pt-a0"/>
          <w:color w:val="000000"/>
          <w:sz w:val="28"/>
          <w:szCs w:val="28"/>
        </w:rPr>
        <w:t>-связи определяется Правительством Российской Федерации»;</w:t>
      </w:r>
    </w:p>
    <w:p w14:paraId="62F3BD94" w14:textId="77777777" w:rsidR="00AA72E3" w:rsidRDefault="00AA72E3" w:rsidP="00AA72E3">
      <w:pPr>
        <w:pStyle w:val="pt-a-000005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2) части третью – шестую считать частями четвертой – седьмой соответственно.</w:t>
      </w:r>
    </w:p>
    <w:p w14:paraId="3BBCC13D" w14:textId="77777777" w:rsidR="00AA72E3" w:rsidRDefault="00AA72E3" w:rsidP="00AA72E3">
      <w:pPr>
        <w:pStyle w:val="pt-ac"/>
        <w:shd w:val="clear" w:color="auto" w:fill="FFFFFF"/>
        <w:spacing w:before="0" w:beforeAutospacing="0" w:after="0" w:afterAutospacing="0" w:line="360" w:lineRule="atLeast"/>
        <w:ind w:left="43" w:firstLine="662"/>
        <w:jc w:val="both"/>
        <w:rPr>
          <w:color w:val="000000"/>
          <w:sz w:val="28"/>
          <w:szCs w:val="28"/>
        </w:rPr>
      </w:pPr>
      <w:r>
        <w:rPr>
          <w:rStyle w:val="pt-a0-000004"/>
          <w:b/>
          <w:bCs/>
          <w:color w:val="000000"/>
          <w:sz w:val="28"/>
          <w:szCs w:val="28"/>
        </w:rPr>
        <w:t>Статья 2</w:t>
      </w:r>
    </w:p>
    <w:p w14:paraId="534E1F45" w14:textId="77777777" w:rsidR="00AA72E3" w:rsidRDefault="00AA72E3" w:rsidP="00AA72E3">
      <w:pPr>
        <w:pStyle w:val="pt-ac"/>
        <w:shd w:val="clear" w:color="auto" w:fill="FFFFFF"/>
        <w:spacing w:before="0" w:beforeAutospacing="0" w:after="0" w:afterAutospacing="0" w:line="360" w:lineRule="atLeast"/>
        <w:ind w:left="43" w:firstLine="662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14:paraId="7712794C" w14:textId="77777777" w:rsidR="00AA72E3" w:rsidRDefault="00AA72E3" w:rsidP="00AA72E3">
      <w:pPr>
        <w:pStyle w:val="pt-a-000008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Президент </w:t>
      </w:r>
    </w:p>
    <w:p w14:paraId="1AC453A5" w14:textId="77777777" w:rsidR="00AA72E3" w:rsidRDefault="00AA72E3" w:rsidP="00AA72E3">
      <w:pPr>
        <w:pStyle w:val="pt-ab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Российской Федерации </w:t>
      </w:r>
      <w:proofErr w:type="spellStart"/>
      <w:r>
        <w:rPr>
          <w:rStyle w:val="pt-a0"/>
          <w:color w:val="000000"/>
          <w:sz w:val="28"/>
          <w:szCs w:val="28"/>
        </w:rPr>
        <w:t>В.Путин</w:t>
      </w:r>
      <w:proofErr w:type="spellEnd"/>
    </w:p>
    <w:p w14:paraId="7664EE21" w14:textId="77777777" w:rsidR="00102606" w:rsidRDefault="00102606"/>
    <w:sectPr w:rsidR="0010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06"/>
    <w:rsid w:val="00102606"/>
    <w:rsid w:val="00AA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3DC17-810A-4C47-9A36-AA34BAF3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AA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">
    <w:name w:val="pt-a0"/>
    <w:basedOn w:val="a0"/>
    <w:rsid w:val="00AA72E3"/>
  </w:style>
  <w:style w:type="paragraph" w:customStyle="1" w:styleId="pt-bodytext30">
    <w:name w:val="pt-bodytext30"/>
    <w:basedOn w:val="a"/>
    <w:rsid w:val="00AA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t-a-000003">
    <w:name w:val="pt-a-000003"/>
    <w:basedOn w:val="a"/>
    <w:rsid w:val="00AA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04">
    <w:name w:val="pt-a0-000004"/>
    <w:basedOn w:val="a0"/>
    <w:rsid w:val="00AA72E3"/>
  </w:style>
  <w:style w:type="paragraph" w:customStyle="1" w:styleId="pt-a-000005">
    <w:name w:val="pt-a-000005"/>
    <w:basedOn w:val="a"/>
    <w:rsid w:val="00AA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06">
    <w:name w:val="pt-a0-000006"/>
    <w:basedOn w:val="a0"/>
    <w:rsid w:val="00AA72E3"/>
  </w:style>
  <w:style w:type="paragraph" w:customStyle="1" w:styleId="pt-ac">
    <w:name w:val="pt-ac"/>
    <w:basedOn w:val="a"/>
    <w:rsid w:val="00AA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t-a-000008">
    <w:name w:val="pt-a-000008"/>
    <w:basedOn w:val="a"/>
    <w:rsid w:val="00AA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t-ab">
    <w:name w:val="pt-ab"/>
    <w:basedOn w:val="a"/>
    <w:rsid w:val="00AA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3</cp:revision>
  <dcterms:created xsi:type="dcterms:W3CDTF">2023-09-26T17:19:00Z</dcterms:created>
  <dcterms:modified xsi:type="dcterms:W3CDTF">2023-09-26T17:20:00Z</dcterms:modified>
</cp:coreProperties>
</file>